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5B811">
      <w:pPr>
        <w:widowControl/>
        <w:spacing w:before="100" w:beforeAutospacing="1" w:after="100" w:afterAutospacing="1"/>
        <w:jc w:val="center"/>
        <w:outlineLvl w:val="1"/>
        <w:rPr>
          <w:rFonts w:ascii="宋体" w:hAnsi="宋体"/>
          <w:b/>
          <w:kern w:val="0"/>
          <w:sz w:val="44"/>
          <w:szCs w:val="44"/>
        </w:rPr>
      </w:pPr>
    </w:p>
    <w:p w14:paraId="4D0331F3">
      <w:pPr>
        <w:widowControl/>
        <w:spacing w:before="100" w:beforeAutospacing="1" w:after="100" w:afterAutospacing="1"/>
        <w:jc w:val="center"/>
        <w:outlineLvl w:val="1"/>
        <w:rPr>
          <w:rFonts w:ascii="宋体" w:hAnsi="宋体"/>
          <w:b/>
          <w:kern w:val="0"/>
          <w:sz w:val="44"/>
          <w:szCs w:val="44"/>
        </w:rPr>
      </w:pPr>
    </w:p>
    <w:p w14:paraId="0EA025F3">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中国共产主义青年团托克逊县委员会2024年单位预算公开</w:t>
      </w:r>
    </w:p>
    <w:p w14:paraId="30DC999E">
      <w:pPr>
        <w:widowControl/>
        <w:spacing w:before="100" w:beforeAutospacing="1" w:after="100" w:afterAutospacing="1"/>
        <w:jc w:val="center"/>
        <w:outlineLvl w:val="1"/>
        <w:rPr>
          <w:rFonts w:ascii="宋体" w:hAnsi="宋体"/>
          <w:b/>
          <w:kern w:val="0"/>
          <w:sz w:val="44"/>
          <w:szCs w:val="44"/>
        </w:rPr>
      </w:pPr>
    </w:p>
    <w:p w14:paraId="19FE2109">
      <w:pPr>
        <w:widowControl/>
        <w:spacing w:before="100" w:beforeAutospacing="1" w:after="100" w:afterAutospacing="1"/>
        <w:jc w:val="center"/>
        <w:outlineLvl w:val="1"/>
        <w:rPr>
          <w:rFonts w:ascii="宋体" w:hAnsi="宋体"/>
          <w:b/>
          <w:kern w:val="0"/>
          <w:sz w:val="44"/>
          <w:szCs w:val="44"/>
        </w:rPr>
      </w:pPr>
    </w:p>
    <w:p w14:paraId="4546198E">
      <w:pPr>
        <w:widowControl/>
        <w:spacing w:before="100" w:beforeAutospacing="1" w:after="100" w:afterAutospacing="1"/>
        <w:jc w:val="center"/>
        <w:outlineLvl w:val="1"/>
        <w:rPr>
          <w:rFonts w:ascii="宋体" w:hAnsi="宋体"/>
          <w:b/>
          <w:kern w:val="0"/>
          <w:sz w:val="44"/>
          <w:szCs w:val="44"/>
        </w:rPr>
      </w:pPr>
    </w:p>
    <w:p w14:paraId="2D4F3AC6">
      <w:pPr>
        <w:widowControl/>
        <w:spacing w:before="100" w:beforeAutospacing="1" w:after="100" w:afterAutospacing="1"/>
        <w:jc w:val="center"/>
        <w:outlineLvl w:val="1"/>
        <w:rPr>
          <w:rFonts w:ascii="宋体" w:hAnsi="宋体"/>
          <w:b/>
          <w:kern w:val="0"/>
          <w:sz w:val="44"/>
          <w:szCs w:val="44"/>
        </w:rPr>
      </w:pPr>
    </w:p>
    <w:p w14:paraId="538E7DC5">
      <w:pPr>
        <w:widowControl/>
        <w:spacing w:before="100" w:beforeAutospacing="1" w:after="100" w:afterAutospacing="1"/>
        <w:jc w:val="center"/>
        <w:outlineLvl w:val="1"/>
        <w:rPr>
          <w:rFonts w:ascii="宋体" w:hAnsi="宋体"/>
          <w:b/>
          <w:kern w:val="0"/>
          <w:sz w:val="44"/>
          <w:szCs w:val="44"/>
        </w:rPr>
      </w:pPr>
    </w:p>
    <w:p w14:paraId="1C7BBF1E">
      <w:pPr>
        <w:widowControl/>
        <w:spacing w:before="100" w:beforeAutospacing="1" w:after="100" w:afterAutospacing="1"/>
        <w:jc w:val="center"/>
        <w:outlineLvl w:val="1"/>
        <w:rPr>
          <w:rFonts w:ascii="宋体" w:hAnsi="宋体"/>
          <w:b/>
          <w:kern w:val="0"/>
          <w:sz w:val="44"/>
          <w:szCs w:val="44"/>
        </w:rPr>
      </w:pPr>
    </w:p>
    <w:p w14:paraId="525F9F7D">
      <w:pPr>
        <w:widowControl/>
        <w:spacing w:before="100" w:beforeAutospacing="1" w:after="100" w:afterAutospacing="1"/>
        <w:jc w:val="center"/>
        <w:outlineLvl w:val="1"/>
        <w:rPr>
          <w:rFonts w:ascii="宋体" w:hAnsi="宋体"/>
          <w:b/>
          <w:kern w:val="0"/>
          <w:sz w:val="44"/>
          <w:szCs w:val="44"/>
        </w:rPr>
      </w:pPr>
    </w:p>
    <w:p w14:paraId="39766417">
      <w:pPr>
        <w:widowControl/>
        <w:spacing w:before="100" w:beforeAutospacing="1" w:after="100" w:afterAutospacing="1"/>
        <w:jc w:val="center"/>
        <w:outlineLvl w:val="1"/>
        <w:rPr>
          <w:rFonts w:ascii="宋体" w:hAnsi="宋体"/>
          <w:b/>
          <w:kern w:val="0"/>
          <w:sz w:val="44"/>
          <w:szCs w:val="44"/>
        </w:rPr>
      </w:pPr>
    </w:p>
    <w:p w14:paraId="0DEA8C7E">
      <w:pPr>
        <w:widowControl/>
        <w:spacing w:before="100" w:beforeAutospacing="1" w:after="100" w:afterAutospacing="1"/>
        <w:jc w:val="center"/>
        <w:outlineLvl w:val="1"/>
        <w:rPr>
          <w:rFonts w:ascii="宋体" w:hAnsi="宋体"/>
          <w:b/>
          <w:kern w:val="0"/>
          <w:sz w:val="44"/>
          <w:szCs w:val="44"/>
        </w:rPr>
      </w:pPr>
    </w:p>
    <w:p w14:paraId="7A1C71D8">
      <w:pPr>
        <w:widowControl/>
        <w:spacing w:before="100" w:beforeAutospacing="1" w:after="100" w:afterAutospacing="1"/>
        <w:jc w:val="center"/>
        <w:outlineLvl w:val="1"/>
        <w:rPr>
          <w:rFonts w:ascii="宋体" w:hAnsi="宋体"/>
          <w:b/>
          <w:kern w:val="0"/>
          <w:sz w:val="44"/>
          <w:szCs w:val="44"/>
        </w:rPr>
      </w:pPr>
    </w:p>
    <w:p w14:paraId="304874E3">
      <w:pPr>
        <w:widowControl/>
        <w:spacing w:before="100" w:beforeAutospacing="1" w:after="100" w:afterAutospacing="1"/>
        <w:jc w:val="center"/>
        <w:outlineLvl w:val="1"/>
        <w:rPr>
          <w:rFonts w:ascii="宋体" w:hAnsi="宋体"/>
          <w:b/>
          <w:kern w:val="0"/>
          <w:sz w:val="44"/>
          <w:szCs w:val="44"/>
        </w:rPr>
      </w:pPr>
    </w:p>
    <w:p w14:paraId="66B90766">
      <w:pPr>
        <w:widowControl/>
        <w:spacing w:before="100" w:beforeAutospacing="1" w:after="100" w:afterAutospacing="1"/>
        <w:jc w:val="center"/>
        <w:outlineLvl w:val="1"/>
        <w:rPr>
          <w:rFonts w:ascii="宋体" w:hAnsi="宋体"/>
          <w:b/>
          <w:kern w:val="0"/>
          <w:sz w:val="44"/>
          <w:szCs w:val="44"/>
        </w:rPr>
      </w:pPr>
    </w:p>
    <w:p w14:paraId="635DB336">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1CB112AF">
      <w:pPr>
        <w:widowControl/>
        <w:spacing w:line="600" w:lineRule="exact"/>
        <w:ind w:firstLine="883" w:firstLineChars="200"/>
        <w:outlineLvl w:val="1"/>
        <w:rPr>
          <w:rFonts w:ascii="宋体" w:hAnsi="宋体"/>
          <w:b/>
          <w:kern w:val="0"/>
          <w:sz w:val="44"/>
          <w:szCs w:val="44"/>
        </w:rPr>
      </w:pPr>
    </w:p>
    <w:p w14:paraId="502684E9">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70C5C77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6E8224D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11CCAC85">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74031E6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36B1C56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5CEE1F8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63CA9E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04FDD2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2E4559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2CB4910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262D314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2EC777C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354B267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F0EC7B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1511A62F">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61210A9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一、关于中国共产主义青年团托克逊县委员会单位2024年收支预算情况的总体说明</w:t>
      </w:r>
    </w:p>
    <w:p w14:paraId="4BA0924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二、关于中国共产主义青年团托克逊县委员会单位2024年收入预算情况说明</w:t>
      </w:r>
    </w:p>
    <w:p w14:paraId="6A17BF6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三、关于中国共产主义青年团托克逊县委员会单位2024年支出预算情况说明</w:t>
      </w:r>
    </w:p>
    <w:p w14:paraId="2C177D15">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四、关于中国共产主义青年团托克逊县委员会单位2024年财政拨款收支预算情况的总体说明</w:t>
      </w:r>
    </w:p>
    <w:p w14:paraId="1C26693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五、关于中国共产主义青年团托克逊县委员会单位2024年一般公共预算当年拨款情况说明</w:t>
      </w:r>
    </w:p>
    <w:p w14:paraId="089F53F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六、关于中国共产主义青年团托克逊县委员会单位2024年一般公共预算基本支出情况说明</w:t>
      </w:r>
    </w:p>
    <w:p w14:paraId="63654DF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七、关于中国共产主义青年团托克逊县委员会单位2024年一般公共预算项目支出情况说明</w:t>
      </w:r>
    </w:p>
    <w:p w14:paraId="406E27F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八、关于中国共产主义青年团托克逊县委员会单位2024年政府性基金预算拨款情况说明</w:t>
      </w:r>
    </w:p>
    <w:p w14:paraId="5D004A5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九、关于中国共产主义青年团托克逊县委员会单位2024年国有资本经营预算拨款情况说明</w:t>
      </w:r>
    </w:p>
    <w:p w14:paraId="6F31692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十、关于中国共产主义青年团托克逊县委员会单位2024年财政拨款“三公”经费预算情况说明</w:t>
      </w:r>
    </w:p>
    <w:p w14:paraId="559C3D8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十一、关于中国共产主义青年团托克逊县委员会单位2024年上年结转结余预算情况说明</w:t>
      </w:r>
    </w:p>
    <w:p w14:paraId="65F0888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57B391BE">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1EEAFDEB">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381BD652">
      <w:pPr>
        <w:widowControl/>
        <w:jc w:val="center"/>
        <w:outlineLvl w:val="1"/>
        <w:rPr>
          <w:rFonts w:ascii="宋体" w:hAnsi="宋体"/>
          <w:b/>
          <w:kern w:val="0"/>
          <w:sz w:val="32"/>
          <w:szCs w:val="32"/>
        </w:rPr>
      </w:pPr>
    </w:p>
    <w:p w14:paraId="1EF9D93D">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720FBDA4">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(一)根据党中央在各个时期的路线、方针、政策，围绕县委的中心工作，按照上级团委的要求，制定全县共青团的要求，制定全县共青团工作计划，组织团员青年积极完成党组织交给的各项任务。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(二)组织团员、青年认真学习马列主义、毛泽东思想、邓小平理论和江总书记“三个代表”重要思想，学习科学文化和业务知识，用邓小平理论武装团员青年思想，提高其理论、文化、科学技术和业务水平。</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(三)充分调动和发挥</w:t>
      </w:r>
      <w:r>
        <w:rPr>
          <w:rFonts w:hint="eastAsia" w:ascii="仿宋_GB2312" w:hAnsi="黑体" w:eastAsia="仿宋_GB2312" w:cs="宋体"/>
          <w:bCs/>
          <w:kern w:val="0"/>
          <w:sz w:val="32"/>
          <w:szCs w:val="32"/>
          <w:lang w:eastAsia="zh-CN"/>
        </w:rPr>
        <w:t>民</w:t>
      </w:r>
      <w:bookmarkStart w:id="1" w:name="_GoBack"/>
      <w:bookmarkEnd w:id="1"/>
      <w:r>
        <w:rPr>
          <w:rFonts w:hint="eastAsia" w:ascii="仿宋_GB2312" w:hAnsi="黑体" w:eastAsia="仿宋_GB2312" w:cs="宋体"/>
          <w:bCs/>
          <w:kern w:val="0"/>
          <w:sz w:val="32"/>
          <w:szCs w:val="32"/>
        </w:rPr>
        <w:t>族青年的积极性和创造性，引导、组织各族青年积极投身我县改革开放和经济建设的实践。</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(四)对团员青年进行理想教育、道德教育、纪律教育和革命传统教育，引导团员青年提高思想政治觉悟，做到有理想、有道德、守纪律。</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(五)加强团的基层组织建设，健全各项规章制度，抓好团干部的管理、培养和考察，做好“推干荐干”工作。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(六)实施“服务万村行动”，为农牧区青年脱贫致富提供政策服务、信息服务、科技服务、文化服务、资金服务。引导农牧区团组织合理立项，创办实体，扩大创收来源。</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(七)按照青年特点，结合实际，开展群众性精神文明建设活动，深化“跨世纪青年文明工程”，调动团员青年生产、工作、学习的积极性，增强团组织的凝聚力。</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(八)负责召开全县团员代表大会，并指导基层开好团员大会、团员代表大会。</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(九)制定实施全县团员的纳新计划，积极推荐优秀团员入党，负责团费收缴、管理和使用。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(十)指导全县少先队工作，选配好基层少先队总辅导开展“五自”学习实践活动和“雏鹰行动”，努力培养“四有”新人。</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(十一)按照法律规定，代表和维护青年合法权益。</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(十二)组织、引导青年积极参加民主管理和民主监督，促进民主法制建设。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(十三)承办县委和团地委交办的其它工作。</w:t>
      </w:r>
    </w:p>
    <w:p w14:paraId="60EB3D87">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3BA4551C">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中国共产主义青年团托克逊县委员会单位无下属预算单位，下设1个处室，分别是：团县委办公室</w:t>
      </w:r>
      <w:r>
        <w:rPr>
          <w:rFonts w:hint="eastAsia" w:ascii="仿宋_GB2312" w:hAnsi="宋体" w:eastAsia="仿宋_GB2312" w:cs="宋体"/>
          <w:kern w:val="0"/>
          <w:sz w:val="32"/>
          <w:szCs w:val="32"/>
        </w:rPr>
        <w:t>。</w:t>
      </w:r>
    </w:p>
    <w:p w14:paraId="2A61F0AF">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中国共产主义青年团托克逊县委员会单位编制数3，实有人数3人，其中：在职3人，减少1人；退休0人，增加0人；离休0人，增加0人。</w:t>
      </w:r>
    </w:p>
    <w:p w14:paraId="0A5B376E">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686A1FDF">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4A558E98">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757D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4F4C3C3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编制单位：中国共产主义青年团托克逊县委员会</w:t>
            </w:r>
          </w:p>
        </w:tc>
        <w:tc>
          <w:tcPr>
            <w:tcW w:w="1308" w:type="dxa"/>
            <w:tcBorders>
              <w:top w:val="nil"/>
              <w:left w:val="nil"/>
              <w:bottom w:val="nil"/>
              <w:right w:val="nil"/>
            </w:tcBorders>
          </w:tcPr>
          <w:p w14:paraId="3AAF633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E1EDA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69CA4E2">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226E577B">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60266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00A9CD4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0D343E9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2852B427">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07D5F41B">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1C1F50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3322E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65CF75E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226.87</w:t>
            </w:r>
          </w:p>
        </w:tc>
        <w:tc>
          <w:tcPr>
            <w:tcW w:w="2693" w:type="dxa"/>
            <w:tcBorders>
              <w:top w:val="nil"/>
              <w:left w:val="nil"/>
              <w:bottom w:val="single" w:color="auto" w:sz="4" w:space="0"/>
              <w:right w:val="nil"/>
            </w:tcBorders>
            <w:shd w:val="clear" w:color="auto" w:fill="auto"/>
            <w:noWrap/>
            <w:vAlign w:val="center"/>
          </w:tcPr>
          <w:p w14:paraId="62EBD5C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75BEA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215.07</w:t>
            </w:r>
          </w:p>
        </w:tc>
      </w:tr>
      <w:tr w14:paraId="51E668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65DD8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76F13D9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186.87</w:t>
            </w:r>
          </w:p>
        </w:tc>
        <w:tc>
          <w:tcPr>
            <w:tcW w:w="2693" w:type="dxa"/>
            <w:tcBorders>
              <w:top w:val="nil"/>
              <w:left w:val="nil"/>
              <w:bottom w:val="single" w:color="auto" w:sz="4" w:space="0"/>
              <w:right w:val="nil"/>
            </w:tcBorders>
            <w:shd w:val="clear" w:color="auto" w:fill="auto"/>
            <w:noWrap/>
            <w:vAlign w:val="center"/>
          </w:tcPr>
          <w:p w14:paraId="1FD5B6A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CE1AC8">
            <w:pPr>
              <w:widowControl/>
              <w:spacing w:line="300" w:lineRule="exact"/>
              <w:jc w:val="right"/>
              <w:rPr>
                <w:rFonts w:ascii="仿宋_GB2312" w:hAnsi="宋体" w:eastAsia="仿宋_GB2312" w:cs="宋体"/>
                <w:kern w:val="0"/>
                <w:sz w:val="18"/>
                <w:szCs w:val="18"/>
              </w:rPr>
            </w:pPr>
          </w:p>
        </w:tc>
      </w:tr>
      <w:tr w14:paraId="7DB34C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39B02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326657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186.87</w:t>
            </w:r>
          </w:p>
        </w:tc>
        <w:tc>
          <w:tcPr>
            <w:tcW w:w="2693" w:type="dxa"/>
            <w:tcBorders>
              <w:top w:val="nil"/>
              <w:left w:val="nil"/>
              <w:bottom w:val="single" w:color="auto" w:sz="4" w:space="0"/>
              <w:right w:val="nil"/>
            </w:tcBorders>
            <w:shd w:val="clear" w:color="auto" w:fill="auto"/>
            <w:noWrap/>
            <w:vAlign w:val="center"/>
          </w:tcPr>
          <w:p w14:paraId="630E3AC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F29E65">
            <w:pPr>
              <w:widowControl/>
              <w:spacing w:line="300" w:lineRule="exact"/>
              <w:jc w:val="right"/>
              <w:rPr>
                <w:rFonts w:ascii="仿宋_GB2312" w:hAnsi="宋体" w:eastAsia="仿宋_GB2312" w:cs="宋体"/>
                <w:kern w:val="0"/>
                <w:sz w:val="18"/>
                <w:szCs w:val="18"/>
              </w:rPr>
            </w:pPr>
          </w:p>
        </w:tc>
      </w:tr>
      <w:tr w14:paraId="0CC768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9BF25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3AC314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FEBED9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07013E">
            <w:pPr>
              <w:widowControl/>
              <w:spacing w:line="300" w:lineRule="exact"/>
              <w:jc w:val="right"/>
              <w:rPr>
                <w:rFonts w:ascii="仿宋_GB2312" w:hAnsi="宋体" w:eastAsia="仿宋_GB2312" w:cs="宋体"/>
                <w:kern w:val="0"/>
                <w:sz w:val="18"/>
                <w:szCs w:val="18"/>
              </w:rPr>
            </w:pPr>
          </w:p>
        </w:tc>
      </w:tr>
      <w:tr w14:paraId="017376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F7A9C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0393686">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DED767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E78203">
            <w:pPr>
              <w:widowControl/>
              <w:spacing w:line="300" w:lineRule="exact"/>
              <w:jc w:val="right"/>
              <w:rPr>
                <w:rFonts w:ascii="仿宋_GB2312" w:hAnsi="宋体" w:eastAsia="仿宋_GB2312" w:cs="宋体"/>
                <w:kern w:val="0"/>
                <w:sz w:val="18"/>
                <w:szCs w:val="18"/>
              </w:rPr>
            </w:pPr>
          </w:p>
        </w:tc>
      </w:tr>
      <w:tr w14:paraId="605E71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93C69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13633C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76DED1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2DF009">
            <w:pPr>
              <w:widowControl/>
              <w:spacing w:line="300" w:lineRule="exact"/>
              <w:jc w:val="right"/>
              <w:rPr>
                <w:rFonts w:ascii="仿宋_GB2312" w:hAnsi="宋体" w:eastAsia="仿宋_GB2312" w:cs="宋体"/>
                <w:kern w:val="0"/>
                <w:sz w:val="18"/>
                <w:szCs w:val="18"/>
              </w:rPr>
            </w:pPr>
          </w:p>
        </w:tc>
      </w:tr>
      <w:tr w14:paraId="09A768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29628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28B5CD4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191F14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E1A5EE">
            <w:pPr>
              <w:widowControl/>
              <w:spacing w:line="300" w:lineRule="exact"/>
              <w:jc w:val="right"/>
              <w:rPr>
                <w:rFonts w:ascii="仿宋_GB2312" w:hAnsi="宋体" w:eastAsia="仿宋_GB2312" w:cs="宋体"/>
                <w:kern w:val="0"/>
                <w:sz w:val="18"/>
                <w:szCs w:val="18"/>
              </w:rPr>
            </w:pPr>
          </w:p>
        </w:tc>
      </w:tr>
      <w:tr w14:paraId="21C2E2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5A930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BC6F04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9FB7B0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AB82B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5.02</w:t>
            </w:r>
          </w:p>
        </w:tc>
      </w:tr>
      <w:tr w14:paraId="00502F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77321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13CA93E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98A0B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5A753B">
            <w:pPr>
              <w:widowControl/>
              <w:spacing w:line="300" w:lineRule="exact"/>
              <w:jc w:val="right"/>
              <w:rPr>
                <w:rFonts w:ascii="仿宋_GB2312" w:hAnsi="宋体" w:eastAsia="仿宋_GB2312" w:cs="宋体"/>
                <w:kern w:val="0"/>
                <w:sz w:val="18"/>
                <w:szCs w:val="18"/>
              </w:rPr>
            </w:pPr>
          </w:p>
        </w:tc>
      </w:tr>
      <w:tr w14:paraId="155470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43BD8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4C9A38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6944E7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92D07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2.76</w:t>
            </w:r>
          </w:p>
        </w:tc>
      </w:tr>
      <w:tr w14:paraId="17C31A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5972C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7994769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F971B5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01666B">
            <w:pPr>
              <w:widowControl/>
              <w:spacing w:line="300" w:lineRule="exact"/>
              <w:jc w:val="right"/>
              <w:rPr>
                <w:rFonts w:ascii="仿宋_GB2312" w:hAnsi="宋体" w:eastAsia="仿宋_GB2312" w:cs="宋体"/>
                <w:kern w:val="0"/>
                <w:sz w:val="18"/>
                <w:szCs w:val="18"/>
              </w:rPr>
            </w:pPr>
          </w:p>
        </w:tc>
      </w:tr>
      <w:tr w14:paraId="5DD0E8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DA5FC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7E984ED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40.00</w:t>
            </w:r>
          </w:p>
        </w:tc>
        <w:tc>
          <w:tcPr>
            <w:tcW w:w="2693" w:type="dxa"/>
            <w:tcBorders>
              <w:top w:val="nil"/>
              <w:left w:val="nil"/>
              <w:bottom w:val="single" w:color="auto" w:sz="4" w:space="0"/>
              <w:right w:val="nil"/>
            </w:tcBorders>
            <w:shd w:val="clear" w:color="auto" w:fill="auto"/>
            <w:noWrap/>
            <w:vAlign w:val="center"/>
          </w:tcPr>
          <w:p w14:paraId="3416A01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08A5E3">
            <w:pPr>
              <w:widowControl/>
              <w:spacing w:line="300" w:lineRule="exact"/>
              <w:jc w:val="right"/>
              <w:rPr>
                <w:rFonts w:ascii="仿宋_GB2312" w:hAnsi="宋体" w:eastAsia="仿宋_GB2312" w:cs="宋体"/>
                <w:kern w:val="0"/>
                <w:sz w:val="18"/>
                <w:szCs w:val="18"/>
              </w:rPr>
            </w:pPr>
          </w:p>
        </w:tc>
      </w:tr>
      <w:tr w14:paraId="71F230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6AE9F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4A9DA4B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CC48BA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2E1541">
            <w:pPr>
              <w:widowControl/>
              <w:spacing w:line="300" w:lineRule="exact"/>
              <w:jc w:val="right"/>
              <w:rPr>
                <w:rFonts w:ascii="仿宋_GB2312" w:hAnsi="宋体" w:eastAsia="仿宋_GB2312" w:cs="宋体"/>
                <w:kern w:val="0"/>
                <w:sz w:val="18"/>
                <w:szCs w:val="18"/>
              </w:rPr>
            </w:pPr>
          </w:p>
        </w:tc>
      </w:tr>
      <w:tr w14:paraId="57092D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2A9A4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446E305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2419EF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7C8BBA">
            <w:pPr>
              <w:widowControl/>
              <w:spacing w:line="300" w:lineRule="exact"/>
              <w:jc w:val="right"/>
              <w:rPr>
                <w:rFonts w:ascii="仿宋_GB2312" w:hAnsi="宋体" w:eastAsia="仿宋_GB2312" w:cs="宋体"/>
                <w:kern w:val="0"/>
                <w:sz w:val="18"/>
                <w:szCs w:val="18"/>
              </w:rPr>
            </w:pPr>
          </w:p>
        </w:tc>
      </w:tr>
      <w:tr w14:paraId="4AC521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16B93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00CC50B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415F3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EF6A13">
            <w:pPr>
              <w:widowControl/>
              <w:spacing w:line="300" w:lineRule="exact"/>
              <w:jc w:val="right"/>
              <w:rPr>
                <w:rFonts w:ascii="仿宋_GB2312" w:hAnsi="宋体" w:eastAsia="仿宋_GB2312" w:cs="宋体"/>
                <w:kern w:val="0"/>
                <w:sz w:val="18"/>
                <w:szCs w:val="18"/>
              </w:rPr>
            </w:pPr>
          </w:p>
        </w:tc>
      </w:tr>
      <w:tr w14:paraId="2A56EE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AB0F8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8802BD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1E1FC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B72017">
            <w:pPr>
              <w:widowControl/>
              <w:spacing w:line="300" w:lineRule="exact"/>
              <w:jc w:val="right"/>
              <w:rPr>
                <w:rFonts w:ascii="仿宋_GB2312" w:hAnsi="宋体" w:eastAsia="仿宋_GB2312" w:cs="宋体"/>
                <w:kern w:val="0"/>
                <w:sz w:val="18"/>
                <w:szCs w:val="18"/>
              </w:rPr>
            </w:pPr>
          </w:p>
        </w:tc>
      </w:tr>
      <w:tr w14:paraId="3EDA3A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11C77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191CFA6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40.00</w:t>
            </w:r>
          </w:p>
        </w:tc>
        <w:tc>
          <w:tcPr>
            <w:tcW w:w="2693" w:type="dxa"/>
            <w:tcBorders>
              <w:top w:val="nil"/>
              <w:left w:val="nil"/>
              <w:bottom w:val="single" w:color="auto" w:sz="4" w:space="0"/>
              <w:right w:val="nil"/>
            </w:tcBorders>
            <w:shd w:val="clear" w:color="auto" w:fill="auto"/>
            <w:noWrap/>
            <w:vAlign w:val="center"/>
          </w:tcPr>
          <w:p w14:paraId="07BF8F7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EFDC10">
            <w:pPr>
              <w:widowControl/>
              <w:spacing w:line="300" w:lineRule="exact"/>
              <w:jc w:val="right"/>
              <w:rPr>
                <w:rFonts w:ascii="仿宋_GB2312" w:hAnsi="宋体" w:eastAsia="仿宋_GB2312" w:cs="宋体"/>
                <w:kern w:val="0"/>
                <w:sz w:val="18"/>
                <w:szCs w:val="18"/>
              </w:rPr>
            </w:pPr>
          </w:p>
        </w:tc>
      </w:tr>
      <w:tr w14:paraId="6CFF73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F43E6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3909F2E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DB804F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A48141">
            <w:pPr>
              <w:widowControl/>
              <w:spacing w:line="300" w:lineRule="exact"/>
              <w:jc w:val="right"/>
              <w:rPr>
                <w:rFonts w:ascii="仿宋_GB2312" w:hAnsi="宋体" w:eastAsia="仿宋_GB2312" w:cs="宋体"/>
                <w:kern w:val="0"/>
                <w:sz w:val="18"/>
                <w:szCs w:val="18"/>
              </w:rPr>
            </w:pPr>
          </w:p>
        </w:tc>
      </w:tr>
      <w:tr w14:paraId="1C0B31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00D95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7E9FA969">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E331F2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3FC8E8">
            <w:pPr>
              <w:widowControl/>
              <w:spacing w:line="300" w:lineRule="exact"/>
              <w:jc w:val="right"/>
              <w:rPr>
                <w:rFonts w:ascii="仿宋_GB2312" w:hAnsi="宋体" w:eastAsia="仿宋_GB2312" w:cs="宋体"/>
                <w:kern w:val="0"/>
                <w:sz w:val="18"/>
                <w:szCs w:val="18"/>
              </w:rPr>
            </w:pPr>
          </w:p>
        </w:tc>
      </w:tr>
      <w:tr w14:paraId="6E4F55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7D283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007D921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C594AD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995B4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4.02</w:t>
            </w:r>
          </w:p>
        </w:tc>
      </w:tr>
      <w:tr w14:paraId="10DEB9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9AD33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72A4CA4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6EFF62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C32E94">
            <w:pPr>
              <w:widowControl/>
              <w:spacing w:line="300" w:lineRule="exact"/>
              <w:jc w:val="right"/>
              <w:rPr>
                <w:rFonts w:ascii="仿宋_GB2312" w:hAnsi="宋体" w:eastAsia="仿宋_GB2312" w:cs="宋体"/>
                <w:kern w:val="0"/>
                <w:sz w:val="18"/>
                <w:szCs w:val="18"/>
              </w:rPr>
            </w:pPr>
          </w:p>
        </w:tc>
      </w:tr>
      <w:tr w14:paraId="4BFD77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845BD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FC3EE5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A9C6CE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09E0AF">
            <w:pPr>
              <w:widowControl/>
              <w:spacing w:line="300" w:lineRule="exact"/>
              <w:jc w:val="right"/>
              <w:rPr>
                <w:rFonts w:ascii="仿宋_GB2312" w:hAnsi="宋体" w:eastAsia="仿宋_GB2312" w:cs="宋体"/>
                <w:kern w:val="0"/>
                <w:sz w:val="18"/>
                <w:szCs w:val="18"/>
              </w:rPr>
            </w:pPr>
          </w:p>
        </w:tc>
      </w:tr>
      <w:tr w14:paraId="795FC3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DCB43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0EF9C33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EC2379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DC9C2A">
            <w:pPr>
              <w:widowControl/>
              <w:spacing w:line="300" w:lineRule="exact"/>
              <w:jc w:val="right"/>
              <w:rPr>
                <w:rFonts w:ascii="仿宋_GB2312" w:hAnsi="宋体" w:eastAsia="仿宋_GB2312" w:cs="宋体"/>
                <w:kern w:val="0"/>
                <w:sz w:val="18"/>
                <w:szCs w:val="18"/>
              </w:rPr>
            </w:pPr>
          </w:p>
        </w:tc>
      </w:tr>
      <w:tr w14:paraId="313655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CBF5F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50A6D50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47230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182AFF">
            <w:pPr>
              <w:widowControl/>
              <w:spacing w:line="300" w:lineRule="exact"/>
              <w:jc w:val="right"/>
              <w:rPr>
                <w:rFonts w:ascii="仿宋_GB2312" w:hAnsi="宋体" w:eastAsia="仿宋_GB2312" w:cs="宋体"/>
                <w:kern w:val="0"/>
                <w:sz w:val="18"/>
                <w:szCs w:val="18"/>
              </w:rPr>
            </w:pPr>
          </w:p>
        </w:tc>
      </w:tr>
      <w:tr w14:paraId="141DAA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883E2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61C5FDB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3A4411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6295E7">
            <w:pPr>
              <w:widowControl/>
              <w:spacing w:line="300" w:lineRule="exact"/>
              <w:jc w:val="right"/>
              <w:rPr>
                <w:rFonts w:ascii="仿宋_GB2312" w:hAnsi="宋体" w:eastAsia="仿宋_GB2312" w:cs="宋体"/>
                <w:kern w:val="0"/>
                <w:sz w:val="18"/>
                <w:szCs w:val="18"/>
              </w:rPr>
            </w:pPr>
          </w:p>
        </w:tc>
      </w:tr>
      <w:tr w14:paraId="2EAB92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2BFD1C">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F99FCF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89F80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FDFBA3">
            <w:pPr>
              <w:widowControl/>
              <w:spacing w:line="300" w:lineRule="exact"/>
              <w:jc w:val="right"/>
              <w:rPr>
                <w:rFonts w:ascii="仿宋_GB2312" w:hAnsi="宋体" w:eastAsia="仿宋_GB2312" w:cs="宋体"/>
                <w:kern w:val="0"/>
                <w:sz w:val="18"/>
                <w:szCs w:val="18"/>
              </w:rPr>
            </w:pPr>
          </w:p>
        </w:tc>
      </w:tr>
      <w:tr w14:paraId="1E80CC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15982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27A1AC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61461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CBA4E0">
            <w:pPr>
              <w:widowControl/>
              <w:spacing w:line="300" w:lineRule="exact"/>
              <w:jc w:val="right"/>
              <w:rPr>
                <w:rFonts w:ascii="仿宋_GB2312" w:hAnsi="宋体" w:eastAsia="仿宋_GB2312" w:cs="宋体"/>
                <w:kern w:val="0"/>
                <w:sz w:val="18"/>
                <w:szCs w:val="18"/>
              </w:rPr>
            </w:pPr>
          </w:p>
        </w:tc>
      </w:tr>
      <w:tr w14:paraId="320EA9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3D353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D2E65C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803D56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1E4374">
            <w:pPr>
              <w:widowControl/>
              <w:spacing w:line="300" w:lineRule="exact"/>
              <w:jc w:val="right"/>
              <w:rPr>
                <w:rFonts w:ascii="仿宋_GB2312" w:hAnsi="宋体" w:eastAsia="仿宋_GB2312" w:cs="宋体"/>
                <w:kern w:val="0"/>
                <w:sz w:val="18"/>
                <w:szCs w:val="18"/>
              </w:rPr>
            </w:pPr>
          </w:p>
        </w:tc>
      </w:tr>
      <w:tr w14:paraId="783B74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7972B4">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93248B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91B9E5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957878">
            <w:pPr>
              <w:widowControl/>
              <w:spacing w:line="300" w:lineRule="exact"/>
              <w:jc w:val="right"/>
              <w:rPr>
                <w:rFonts w:ascii="仿宋_GB2312" w:hAnsi="宋体" w:eastAsia="仿宋_GB2312" w:cs="宋体"/>
                <w:kern w:val="0"/>
                <w:sz w:val="18"/>
                <w:szCs w:val="18"/>
              </w:rPr>
            </w:pPr>
          </w:p>
        </w:tc>
      </w:tr>
      <w:tr w14:paraId="185565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FBC05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40DF55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688CAA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D2C17C">
            <w:pPr>
              <w:widowControl/>
              <w:spacing w:line="300" w:lineRule="exact"/>
              <w:jc w:val="right"/>
              <w:rPr>
                <w:rFonts w:ascii="仿宋_GB2312" w:hAnsi="宋体" w:eastAsia="仿宋_GB2312" w:cs="宋体"/>
                <w:kern w:val="0"/>
                <w:sz w:val="18"/>
                <w:szCs w:val="18"/>
              </w:rPr>
            </w:pPr>
          </w:p>
        </w:tc>
      </w:tr>
      <w:tr w14:paraId="6A739C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27773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48159AFA">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226.87</w:t>
            </w:r>
          </w:p>
        </w:tc>
        <w:tc>
          <w:tcPr>
            <w:tcW w:w="2693" w:type="dxa"/>
            <w:tcBorders>
              <w:top w:val="nil"/>
              <w:left w:val="nil"/>
              <w:bottom w:val="single" w:color="auto" w:sz="4" w:space="0"/>
              <w:right w:val="nil"/>
            </w:tcBorders>
            <w:shd w:val="clear" w:color="auto" w:fill="auto"/>
            <w:noWrap/>
            <w:vAlign w:val="center"/>
          </w:tcPr>
          <w:p w14:paraId="7FE7376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45F277">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226.87</w:t>
            </w:r>
          </w:p>
        </w:tc>
      </w:tr>
    </w:tbl>
    <w:p w14:paraId="2893F688">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37558852">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675B939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F58F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3F392374">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编制单位：中国共产主义青年团托克逊县委员会</w:t>
            </w:r>
          </w:p>
        </w:tc>
        <w:tc>
          <w:tcPr>
            <w:tcW w:w="3889" w:type="dxa"/>
            <w:tcBorders>
              <w:top w:val="nil"/>
              <w:left w:val="nil"/>
              <w:bottom w:val="nil"/>
              <w:right w:val="nil"/>
            </w:tcBorders>
          </w:tcPr>
          <w:p w14:paraId="0E11E3B3">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64BA137">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2E05D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2784140">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A6C2924">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2730B5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4286EA76">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CDD936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B6C846C">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D21114E">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38A1B0BB">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62C4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0F5059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42E5060B">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7259BB3">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8D31BB6">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45DAEE5B">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7AF6FFB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70BCBD1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13AFCCD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5A521CB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B244C5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A91270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0D9322B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0A6B066">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5CA198F">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6543815A">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69C64404">
            <w:pPr>
              <w:rPr>
                <w:rFonts w:ascii="仿宋_GB2312" w:hAnsi="宋体" w:eastAsia="仿宋_GB2312" w:cs="宋体"/>
                <w:color w:val="000000"/>
                <w:sz w:val="20"/>
                <w:szCs w:val="20"/>
              </w:rPr>
            </w:pPr>
          </w:p>
        </w:tc>
      </w:tr>
      <w:tr w14:paraId="69111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B39286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7ACF31F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9BC759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DF83025">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455BD2E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215.07</w:t>
            </w:r>
          </w:p>
        </w:tc>
        <w:tc>
          <w:tcPr>
            <w:tcW w:w="1020" w:type="dxa"/>
            <w:tcBorders>
              <w:top w:val="nil"/>
              <w:left w:val="nil"/>
              <w:bottom w:val="single" w:color="auto" w:sz="4" w:space="0"/>
              <w:right w:val="single" w:color="auto" w:sz="4" w:space="0"/>
            </w:tcBorders>
            <w:shd w:val="clear" w:color="auto" w:fill="auto"/>
            <w:noWrap/>
            <w:vAlign w:val="center"/>
          </w:tcPr>
          <w:p w14:paraId="6EB600F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175.07</w:t>
            </w:r>
          </w:p>
        </w:tc>
        <w:tc>
          <w:tcPr>
            <w:tcW w:w="950" w:type="dxa"/>
            <w:tcBorders>
              <w:top w:val="nil"/>
              <w:left w:val="nil"/>
              <w:bottom w:val="single" w:color="auto" w:sz="4" w:space="0"/>
              <w:right w:val="single" w:color="auto" w:sz="4" w:space="0"/>
            </w:tcBorders>
            <w:shd w:val="clear" w:color="auto" w:fill="auto"/>
            <w:noWrap/>
            <w:vAlign w:val="center"/>
          </w:tcPr>
          <w:p w14:paraId="574FEDE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175.07</w:t>
            </w:r>
          </w:p>
        </w:tc>
        <w:tc>
          <w:tcPr>
            <w:tcW w:w="840" w:type="dxa"/>
            <w:tcBorders>
              <w:top w:val="nil"/>
              <w:left w:val="nil"/>
              <w:bottom w:val="single" w:color="auto" w:sz="4" w:space="0"/>
              <w:right w:val="single" w:color="auto" w:sz="4" w:space="0"/>
            </w:tcBorders>
            <w:shd w:val="clear" w:color="auto" w:fill="auto"/>
            <w:vAlign w:val="center"/>
          </w:tcPr>
          <w:p w14:paraId="30669F9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055A8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6F558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E31A79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F7FE0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1D899F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D97B9F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40.00</w:t>
            </w:r>
          </w:p>
        </w:tc>
        <w:tc>
          <w:tcPr>
            <w:tcW w:w="840" w:type="dxa"/>
            <w:tcBorders>
              <w:top w:val="nil"/>
              <w:left w:val="nil"/>
              <w:bottom w:val="single" w:color="auto" w:sz="4" w:space="0"/>
              <w:right w:val="single" w:color="auto" w:sz="4" w:space="0"/>
            </w:tcBorders>
            <w:shd w:val="clear" w:color="auto" w:fill="auto"/>
            <w:vAlign w:val="center"/>
          </w:tcPr>
          <w:p w14:paraId="00C6817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A617D4F">
            <w:pPr>
              <w:jc w:val="left"/>
              <w:rPr>
                <w:rFonts w:ascii="仿宋_GB2312" w:hAnsi="宋体" w:eastAsia="仿宋_GB2312" w:cs="宋体"/>
                <w:b/>
                <w:color w:val="000000"/>
                <w:sz w:val="18"/>
                <w:szCs w:val="18"/>
              </w:rPr>
            </w:pPr>
          </w:p>
        </w:tc>
      </w:tr>
      <w:tr w14:paraId="6DA3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13600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2571C3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32E274F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4AE4C20">
            <w:pPr>
              <w:jc w:val="left"/>
              <w:rPr>
                <w:rFonts w:ascii="仿宋_GB2312" w:hAnsi="宋体" w:eastAsia="仿宋_GB2312" w:cs="宋体"/>
                <w:b/>
                <w:color w:val="000000"/>
                <w:sz w:val="18"/>
                <w:szCs w:val="18"/>
              </w:rPr>
            </w:pPr>
            <w:r>
              <w:rPr>
                <w:rFonts w:hint="eastAsia" w:ascii="仿宋_GB2312" w:eastAsia="仿宋_GB2312"/>
                <w:b/>
                <w:color w:val="000000"/>
                <w:sz w:val="18"/>
                <w:szCs w:val="18"/>
              </w:rPr>
              <w:t>群众团体事务</w:t>
            </w:r>
          </w:p>
        </w:tc>
        <w:tc>
          <w:tcPr>
            <w:tcW w:w="1010" w:type="dxa"/>
            <w:tcBorders>
              <w:top w:val="nil"/>
              <w:left w:val="nil"/>
              <w:bottom w:val="single" w:color="auto" w:sz="4" w:space="0"/>
              <w:right w:val="single" w:color="auto" w:sz="4" w:space="0"/>
            </w:tcBorders>
            <w:shd w:val="clear" w:color="auto" w:fill="auto"/>
            <w:noWrap/>
            <w:vAlign w:val="center"/>
          </w:tcPr>
          <w:p w14:paraId="1DAB2F0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215.07</w:t>
            </w:r>
          </w:p>
        </w:tc>
        <w:tc>
          <w:tcPr>
            <w:tcW w:w="1020" w:type="dxa"/>
            <w:tcBorders>
              <w:top w:val="nil"/>
              <w:left w:val="nil"/>
              <w:bottom w:val="single" w:color="auto" w:sz="4" w:space="0"/>
              <w:right w:val="single" w:color="auto" w:sz="4" w:space="0"/>
            </w:tcBorders>
            <w:shd w:val="clear" w:color="auto" w:fill="auto"/>
            <w:noWrap/>
            <w:vAlign w:val="center"/>
          </w:tcPr>
          <w:p w14:paraId="4B3823B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175.07</w:t>
            </w:r>
          </w:p>
        </w:tc>
        <w:tc>
          <w:tcPr>
            <w:tcW w:w="950" w:type="dxa"/>
            <w:tcBorders>
              <w:top w:val="nil"/>
              <w:left w:val="nil"/>
              <w:bottom w:val="single" w:color="auto" w:sz="4" w:space="0"/>
              <w:right w:val="single" w:color="auto" w:sz="4" w:space="0"/>
            </w:tcBorders>
            <w:shd w:val="clear" w:color="auto" w:fill="auto"/>
            <w:noWrap/>
            <w:vAlign w:val="center"/>
          </w:tcPr>
          <w:p w14:paraId="43BF0D3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175.07</w:t>
            </w:r>
          </w:p>
        </w:tc>
        <w:tc>
          <w:tcPr>
            <w:tcW w:w="840" w:type="dxa"/>
            <w:tcBorders>
              <w:top w:val="nil"/>
              <w:left w:val="nil"/>
              <w:bottom w:val="single" w:color="auto" w:sz="4" w:space="0"/>
              <w:right w:val="single" w:color="auto" w:sz="4" w:space="0"/>
            </w:tcBorders>
            <w:shd w:val="clear" w:color="auto" w:fill="auto"/>
            <w:vAlign w:val="center"/>
          </w:tcPr>
          <w:p w14:paraId="136A690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4CAD1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98A93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79F76D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A01A1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81585F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CC276D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40.00</w:t>
            </w:r>
          </w:p>
        </w:tc>
        <w:tc>
          <w:tcPr>
            <w:tcW w:w="840" w:type="dxa"/>
            <w:tcBorders>
              <w:top w:val="nil"/>
              <w:left w:val="nil"/>
              <w:bottom w:val="single" w:color="auto" w:sz="4" w:space="0"/>
              <w:right w:val="single" w:color="auto" w:sz="4" w:space="0"/>
            </w:tcBorders>
            <w:shd w:val="clear" w:color="auto" w:fill="auto"/>
            <w:vAlign w:val="center"/>
          </w:tcPr>
          <w:p w14:paraId="5B55922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D40A80">
            <w:pPr>
              <w:jc w:val="left"/>
              <w:rPr>
                <w:rFonts w:ascii="仿宋_GB2312" w:hAnsi="宋体" w:eastAsia="仿宋_GB2312" w:cs="宋体"/>
                <w:b/>
                <w:color w:val="000000"/>
                <w:sz w:val="18"/>
                <w:szCs w:val="18"/>
              </w:rPr>
            </w:pPr>
          </w:p>
        </w:tc>
      </w:tr>
      <w:tr w14:paraId="220A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8DBD8A">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1AD273C">
            <w:pPr>
              <w:jc w:val="left"/>
              <w:rPr>
                <w:rFonts w:ascii="仿宋_GB2312" w:hAnsi="宋体" w:eastAsia="仿宋_GB2312" w:cs="宋体"/>
                <w:color w:val="000000"/>
                <w:sz w:val="18"/>
                <w:szCs w:val="18"/>
              </w:rPr>
            </w:pPr>
            <w:r>
              <w:rPr>
                <w:rFonts w:hint="eastAsia" w:ascii="仿宋_GB2312" w:eastAsia="仿宋_GB2312"/>
                <w:color w:val="00000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6AC6E2F0">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AFD0F97">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094C151C">
            <w:pPr>
              <w:jc w:val="right"/>
              <w:rPr>
                <w:rFonts w:ascii="仿宋_GB2312" w:hAnsi="宋体" w:eastAsia="仿宋_GB2312" w:cs="宋体"/>
                <w:color w:val="000000"/>
                <w:sz w:val="18"/>
                <w:szCs w:val="18"/>
              </w:rPr>
            </w:pPr>
            <w:r>
              <w:rPr>
                <w:rFonts w:hint="eastAsia" w:ascii="仿宋_GB2312" w:eastAsia="仿宋_GB2312"/>
                <w:color w:val="000000"/>
                <w:sz w:val="18"/>
                <w:szCs w:val="18"/>
              </w:rPr>
              <w:t>145.07</w:t>
            </w:r>
          </w:p>
        </w:tc>
        <w:tc>
          <w:tcPr>
            <w:tcW w:w="1020" w:type="dxa"/>
            <w:tcBorders>
              <w:top w:val="nil"/>
              <w:left w:val="nil"/>
              <w:bottom w:val="single" w:color="auto" w:sz="4" w:space="0"/>
              <w:right w:val="single" w:color="auto" w:sz="4" w:space="0"/>
            </w:tcBorders>
            <w:shd w:val="clear" w:color="auto" w:fill="auto"/>
            <w:noWrap/>
            <w:vAlign w:val="center"/>
          </w:tcPr>
          <w:p w14:paraId="46D29363">
            <w:pPr>
              <w:jc w:val="right"/>
              <w:rPr>
                <w:rFonts w:ascii="仿宋_GB2312" w:hAnsi="宋体" w:eastAsia="仿宋_GB2312" w:cs="宋体"/>
                <w:color w:val="000000"/>
                <w:sz w:val="18"/>
                <w:szCs w:val="18"/>
              </w:rPr>
            </w:pPr>
            <w:r>
              <w:rPr>
                <w:rFonts w:hint="eastAsia" w:ascii="仿宋_GB2312" w:eastAsia="仿宋_GB2312"/>
                <w:color w:val="000000"/>
                <w:sz w:val="18"/>
                <w:szCs w:val="18"/>
              </w:rPr>
              <w:t>145.07</w:t>
            </w:r>
          </w:p>
        </w:tc>
        <w:tc>
          <w:tcPr>
            <w:tcW w:w="950" w:type="dxa"/>
            <w:tcBorders>
              <w:top w:val="nil"/>
              <w:left w:val="nil"/>
              <w:bottom w:val="single" w:color="auto" w:sz="4" w:space="0"/>
              <w:right w:val="single" w:color="auto" w:sz="4" w:space="0"/>
            </w:tcBorders>
            <w:shd w:val="clear" w:color="auto" w:fill="auto"/>
            <w:noWrap/>
            <w:vAlign w:val="center"/>
          </w:tcPr>
          <w:p w14:paraId="176D09FE">
            <w:pPr>
              <w:jc w:val="right"/>
              <w:rPr>
                <w:rFonts w:ascii="仿宋_GB2312" w:hAnsi="宋体" w:eastAsia="仿宋_GB2312" w:cs="宋体"/>
                <w:color w:val="000000"/>
                <w:sz w:val="18"/>
                <w:szCs w:val="18"/>
              </w:rPr>
            </w:pPr>
            <w:r>
              <w:rPr>
                <w:rFonts w:hint="eastAsia" w:ascii="仿宋_GB2312" w:eastAsia="仿宋_GB2312"/>
                <w:color w:val="000000"/>
                <w:sz w:val="18"/>
                <w:szCs w:val="18"/>
              </w:rPr>
              <w:t>145.07</w:t>
            </w:r>
          </w:p>
        </w:tc>
        <w:tc>
          <w:tcPr>
            <w:tcW w:w="840" w:type="dxa"/>
            <w:tcBorders>
              <w:top w:val="nil"/>
              <w:left w:val="nil"/>
              <w:bottom w:val="single" w:color="auto" w:sz="4" w:space="0"/>
              <w:right w:val="single" w:color="auto" w:sz="4" w:space="0"/>
            </w:tcBorders>
            <w:shd w:val="clear" w:color="auto" w:fill="auto"/>
            <w:vAlign w:val="center"/>
          </w:tcPr>
          <w:p w14:paraId="4D25249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FACF5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F00AF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7E0F2C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CEA8B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22B47F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741C7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746C8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37531F7">
            <w:pPr>
              <w:jc w:val="left"/>
              <w:rPr>
                <w:rFonts w:ascii="仿宋_GB2312" w:hAnsi="宋体" w:eastAsia="仿宋_GB2312" w:cs="宋体"/>
                <w:color w:val="000000"/>
                <w:sz w:val="18"/>
                <w:szCs w:val="18"/>
              </w:rPr>
            </w:pPr>
          </w:p>
        </w:tc>
      </w:tr>
      <w:tr w14:paraId="2AB6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BF77E0">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C668121">
            <w:pPr>
              <w:jc w:val="left"/>
              <w:rPr>
                <w:rFonts w:ascii="仿宋_GB2312" w:hAnsi="宋体" w:eastAsia="仿宋_GB2312" w:cs="宋体"/>
                <w:color w:val="000000"/>
                <w:sz w:val="18"/>
                <w:szCs w:val="18"/>
              </w:rPr>
            </w:pPr>
            <w:r>
              <w:rPr>
                <w:rFonts w:hint="eastAsia" w:ascii="仿宋_GB2312" w:eastAsia="仿宋_GB2312"/>
                <w:color w:val="00000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23747DAC">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4705E92E">
            <w:pPr>
              <w:jc w:val="left"/>
              <w:rPr>
                <w:rFonts w:ascii="仿宋_GB2312" w:hAnsi="宋体" w:eastAsia="仿宋_GB2312" w:cs="宋体"/>
                <w:color w:val="000000"/>
                <w:sz w:val="18"/>
                <w:szCs w:val="18"/>
              </w:rPr>
            </w:pPr>
            <w:r>
              <w:rPr>
                <w:rFonts w:hint="eastAsia" w:ascii="仿宋_GB2312" w:eastAsia="仿宋_GB2312"/>
                <w:color w:val="000000"/>
                <w:sz w:val="18"/>
                <w:szCs w:val="18"/>
              </w:rPr>
              <w:t>其他群众团体事务支出</w:t>
            </w:r>
          </w:p>
        </w:tc>
        <w:tc>
          <w:tcPr>
            <w:tcW w:w="1010" w:type="dxa"/>
            <w:tcBorders>
              <w:top w:val="nil"/>
              <w:left w:val="nil"/>
              <w:bottom w:val="single" w:color="auto" w:sz="4" w:space="0"/>
              <w:right w:val="single" w:color="auto" w:sz="4" w:space="0"/>
            </w:tcBorders>
            <w:shd w:val="clear" w:color="auto" w:fill="auto"/>
            <w:noWrap/>
            <w:vAlign w:val="center"/>
          </w:tcPr>
          <w:p w14:paraId="48CF5E4E">
            <w:pPr>
              <w:jc w:val="right"/>
              <w:rPr>
                <w:rFonts w:ascii="仿宋_GB2312" w:hAnsi="宋体" w:eastAsia="仿宋_GB2312" w:cs="宋体"/>
                <w:color w:val="000000"/>
                <w:sz w:val="18"/>
                <w:szCs w:val="18"/>
              </w:rPr>
            </w:pPr>
            <w:r>
              <w:rPr>
                <w:rFonts w:hint="eastAsia" w:ascii="仿宋_GB2312" w:eastAsia="仿宋_GB2312"/>
                <w:color w:val="000000"/>
                <w:sz w:val="18"/>
                <w:szCs w:val="18"/>
              </w:rPr>
              <w:t>70.00</w:t>
            </w:r>
          </w:p>
        </w:tc>
        <w:tc>
          <w:tcPr>
            <w:tcW w:w="1020" w:type="dxa"/>
            <w:tcBorders>
              <w:top w:val="nil"/>
              <w:left w:val="nil"/>
              <w:bottom w:val="single" w:color="auto" w:sz="4" w:space="0"/>
              <w:right w:val="single" w:color="auto" w:sz="4" w:space="0"/>
            </w:tcBorders>
            <w:shd w:val="clear" w:color="auto" w:fill="auto"/>
            <w:noWrap/>
            <w:vAlign w:val="center"/>
          </w:tcPr>
          <w:p w14:paraId="5661B2F2">
            <w:pPr>
              <w:jc w:val="right"/>
              <w:rPr>
                <w:rFonts w:ascii="仿宋_GB2312" w:hAnsi="宋体" w:eastAsia="仿宋_GB2312" w:cs="宋体"/>
                <w:color w:val="000000"/>
                <w:sz w:val="18"/>
                <w:szCs w:val="18"/>
              </w:rPr>
            </w:pPr>
            <w:r>
              <w:rPr>
                <w:rFonts w:hint="eastAsia" w:ascii="仿宋_GB2312" w:eastAsia="仿宋_GB2312"/>
                <w:color w:val="000000"/>
                <w:sz w:val="18"/>
                <w:szCs w:val="18"/>
              </w:rPr>
              <w:t>30.00</w:t>
            </w:r>
          </w:p>
        </w:tc>
        <w:tc>
          <w:tcPr>
            <w:tcW w:w="950" w:type="dxa"/>
            <w:tcBorders>
              <w:top w:val="nil"/>
              <w:left w:val="nil"/>
              <w:bottom w:val="single" w:color="auto" w:sz="4" w:space="0"/>
              <w:right w:val="single" w:color="auto" w:sz="4" w:space="0"/>
            </w:tcBorders>
            <w:shd w:val="clear" w:color="auto" w:fill="auto"/>
            <w:noWrap/>
            <w:vAlign w:val="center"/>
          </w:tcPr>
          <w:p w14:paraId="7D1ADB3B">
            <w:pPr>
              <w:jc w:val="right"/>
              <w:rPr>
                <w:rFonts w:ascii="仿宋_GB2312" w:hAnsi="宋体" w:eastAsia="仿宋_GB2312" w:cs="宋体"/>
                <w:color w:val="000000"/>
                <w:sz w:val="18"/>
                <w:szCs w:val="18"/>
              </w:rPr>
            </w:pPr>
            <w:r>
              <w:rPr>
                <w:rFonts w:hint="eastAsia" w:ascii="仿宋_GB2312" w:eastAsia="仿宋_GB2312"/>
                <w:color w:val="000000"/>
                <w:sz w:val="18"/>
                <w:szCs w:val="18"/>
              </w:rPr>
              <w:t>30.00</w:t>
            </w:r>
          </w:p>
        </w:tc>
        <w:tc>
          <w:tcPr>
            <w:tcW w:w="840" w:type="dxa"/>
            <w:tcBorders>
              <w:top w:val="nil"/>
              <w:left w:val="nil"/>
              <w:bottom w:val="single" w:color="auto" w:sz="4" w:space="0"/>
              <w:right w:val="single" w:color="auto" w:sz="4" w:space="0"/>
            </w:tcBorders>
            <w:shd w:val="clear" w:color="auto" w:fill="auto"/>
            <w:vAlign w:val="center"/>
          </w:tcPr>
          <w:p w14:paraId="0A59672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D76C2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5C1ED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1799F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7B32C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75730F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FF450E">
            <w:pPr>
              <w:jc w:val="right"/>
              <w:rPr>
                <w:rFonts w:ascii="仿宋_GB2312" w:hAnsi="宋体" w:eastAsia="仿宋_GB2312" w:cs="宋体"/>
                <w:color w:val="000000"/>
                <w:sz w:val="18"/>
                <w:szCs w:val="18"/>
              </w:rPr>
            </w:pPr>
            <w:r>
              <w:rPr>
                <w:rFonts w:hint="eastAsia" w:ascii="仿宋_GB2312" w:eastAsia="仿宋_GB2312"/>
                <w:color w:val="000000"/>
                <w:sz w:val="18"/>
                <w:szCs w:val="18"/>
              </w:rPr>
              <w:t>40.00</w:t>
            </w:r>
          </w:p>
        </w:tc>
        <w:tc>
          <w:tcPr>
            <w:tcW w:w="840" w:type="dxa"/>
            <w:tcBorders>
              <w:top w:val="nil"/>
              <w:left w:val="nil"/>
              <w:bottom w:val="single" w:color="auto" w:sz="4" w:space="0"/>
              <w:right w:val="single" w:color="auto" w:sz="4" w:space="0"/>
            </w:tcBorders>
            <w:shd w:val="clear" w:color="auto" w:fill="auto"/>
            <w:vAlign w:val="center"/>
          </w:tcPr>
          <w:p w14:paraId="3A09208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B327B72">
            <w:pPr>
              <w:jc w:val="left"/>
              <w:rPr>
                <w:rFonts w:ascii="仿宋_GB2312" w:hAnsi="宋体" w:eastAsia="仿宋_GB2312" w:cs="宋体"/>
                <w:color w:val="000000"/>
                <w:sz w:val="18"/>
                <w:szCs w:val="18"/>
              </w:rPr>
            </w:pPr>
          </w:p>
        </w:tc>
      </w:tr>
      <w:tr w14:paraId="54445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E88E9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5B28D59">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DE5510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162F84E">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4CDC6BA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5.02</w:t>
            </w:r>
          </w:p>
        </w:tc>
        <w:tc>
          <w:tcPr>
            <w:tcW w:w="1020" w:type="dxa"/>
            <w:tcBorders>
              <w:top w:val="nil"/>
              <w:left w:val="nil"/>
              <w:bottom w:val="single" w:color="auto" w:sz="4" w:space="0"/>
              <w:right w:val="single" w:color="auto" w:sz="4" w:space="0"/>
            </w:tcBorders>
            <w:shd w:val="clear" w:color="auto" w:fill="auto"/>
            <w:noWrap/>
            <w:vAlign w:val="center"/>
          </w:tcPr>
          <w:p w14:paraId="3F19C82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5.02</w:t>
            </w:r>
          </w:p>
        </w:tc>
        <w:tc>
          <w:tcPr>
            <w:tcW w:w="950" w:type="dxa"/>
            <w:tcBorders>
              <w:top w:val="nil"/>
              <w:left w:val="nil"/>
              <w:bottom w:val="single" w:color="auto" w:sz="4" w:space="0"/>
              <w:right w:val="single" w:color="auto" w:sz="4" w:space="0"/>
            </w:tcBorders>
            <w:shd w:val="clear" w:color="auto" w:fill="auto"/>
            <w:noWrap/>
            <w:vAlign w:val="center"/>
          </w:tcPr>
          <w:p w14:paraId="5B21064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5.02</w:t>
            </w:r>
          </w:p>
        </w:tc>
        <w:tc>
          <w:tcPr>
            <w:tcW w:w="840" w:type="dxa"/>
            <w:tcBorders>
              <w:top w:val="nil"/>
              <w:left w:val="nil"/>
              <w:bottom w:val="single" w:color="auto" w:sz="4" w:space="0"/>
              <w:right w:val="single" w:color="auto" w:sz="4" w:space="0"/>
            </w:tcBorders>
            <w:shd w:val="clear" w:color="auto" w:fill="auto"/>
            <w:vAlign w:val="center"/>
          </w:tcPr>
          <w:p w14:paraId="1CFA471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85A51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1ACFC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1A2B5A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1F9AC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981158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824274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028D1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EC09E5">
            <w:pPr>
              <w:jc w:val="left"/>
              <w:rPr>
                <w:rFonts w:ascii="仿宋_GB2312" w:hAnsi="宋体" w:eastAsia="仿宋_GB2312" w:cs="宋体"/>
                <w:b/>
                <w:color w:val="000000"/>
                <w:sz w:val="18"/>
                <w:szCs w:val="18"/>
              </w:rPr>
            </w:pPr>
          </w:p>
        </w:tc>
      </w:tr>
      <w:tr w14:paraId="2B883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82977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5FABCAC">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F25150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CA3D7C0">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498BB6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5.02</w:t>
            </w:r>
          </w:p>
        </w:tc>
        <w:tc>
          <w:tcPr>
            <w:tcW w:w="1020" w:type="dxa"/>
            <w:tcBorders>
              <w:top w:val="nil"/>
              <w:left w:val="nil"/>
              <w:bottom w:val="single" w:color="auto" w:sz="4" w:space="0"/>
              <w:right w:val="single" w:color="auto" w:sz="4" w:space="0"/>
            </w:tcBorders>
            <w:shd w:val="clear" w:color="auto" w:fill="auto"/>
            <w:noWrap/>
            <w:vAlign w:val="center"/>
          </w:tcPr>
          <w:p w14:paraId="225AA31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5.02</w:t>
            </w:r>
          </w:p>
        </w:tc>
        <w:tc>
          <w:tcPr>
            <w:tcW w:w="950" w:type="dxa"/>
            <w:tcBorders>
              <w:top w:val="nil"/>
              <w:left w:val="nil"/>
              <w:bottom w:val="single" w:color="auto" w:sz="4" w:space="0"/>
              <w:right w:val="single" w:color="auto" w:sz="4" w:space="0"/>
            </w:tcBorders>
            <w:shd w:val="clear" w:color="auto" w:fill="auto"/>
            <w:noWrap/>
            <w:vAlign w:val="center"/>
          </w:tcPr>
          <w:p w14:paraId="0A30154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5.02</w:t>
            </w:r>
          </w:p>
        </w:tc>
        <w:tc>
          <w:tcPr>
            <w:tcW w:w="840" w:type="dxa"/>
            <w:tcBorders>
              <w:top w:val="nil"/>
              <w:left w:val="nil"/>
              <w:bottom w:val="single" w:color="auto" w:sz="4" w:space="0"/>
              <w:right w:val="single" w:color="auto" w:sz="4" w:space="0"/>
            </w:tcBorders>
            <w:shd w:val="clear" w:color="auto" w:fill="auto"/>
            <w:vAlign w:val="center"/>
          </w:tcPr>
          <w:p w14:paraId="71AE2AA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A70FE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1AC70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B52E9E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E52FB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65758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C5A65E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05238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7315B4C">
            <w:pPr>
              <w:jc w:val="left"/>
              <w:rPr>
                <w:rFonts w:ascii="仿宋_GB2312" w:hAnsi="宋体" w:eastAsia="仿宋_GB2312" w:cs="宋体"/>
                <w:b/>
                <w:color w:val="000000"/>
                <w:sz w:val="18"/>
                <w:szCs w:val="18"/>
              </w:rPr>
            </w:pPr>
          </w:p>
        </w:tc>
      </w:tr>
      <w:tr w14:paraId="0075C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3BF0DEC">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385D4FF">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04938AA">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40FBFAD">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2B393BAC">
            <w:pPr>
              <w:jc w:val="right"/>
              <w:rPr>
                <w:rFonts w:ascii="仿宋_GB2312" w:hAnsi="宋体" w:eastAsia="仿宋_GB2312" w:cs="宋体"/>
                <w:color w:val="000000"/>
                <w:sz w:val="18"/>
                <w:szCs w:val="18"/>
              </w:rPr>
            </w:pPr>
            <w:r>
              <w:rPr>
                <w:rFonts w:hint="eastAsia" w:ascii="仿宋_GB2312" w:eastAsia="仿宋_GB2312"/>
                <w:color w:val="000000"/>
                <w:sz w:val="18"/>
                <w:szCs w:val="18"/>
              </w:rPr>
              <w:t>5.02</w:t>
            </w:r>
          </w:p>
        </w:tc>
        <w:tc>
          <w:tcPr>
            <w:tcW w:w="1020" w:type="dxa"/>
            <w:tcBorders>
              <w:top w:val="nil"/>
              <w:left w:val="nil"/>
              <w:bottom w:val="single" w:color="auto" w:sz="4" w:space="0"/>
              <w:right w:val="single" w:color="auto" w:sz="4" w:space="0"/>
            </w:tcBorders>
            <w:shd w:val="clear" w:color="auto" w:fill="auto"/>
            <w:noWrap/>
            <w:vAlign w:val="center"/>
          </w:tcPr>
          <w:p w14:paraId="4DB2F792">
            <w:pPr>
              <w:jc w:val="right"/>
              <w:rPr>
                <w:rFonts w:ascii="仿宋_GB2312" w:hAnsi="宋体" w:eastAsia="仿宋_GB2312" w:cs="宋体"/>
                <w:color w:val="000000"/>
                <w:sz w:val="18"/>
                <w:szCs w:val="18"/>
              </w:rPr>
            </w:pPr>
            <w:r>
              <w:rPr>
                <w:rFonts w:hint="eastAsia" w:ascii="仿宋_GB2312" w:eastAsia="仿宋_GB2312"/>
                <w:color w:val="000000"/>
                <w:sz w:val="18"/>
                <w:szCs w:val="18"/>
              </w:rPr>
              <w:t>5.02</w:t>
            </w:r>
          </w:p>
        </w:tc>
        <w:tc>
          <w:tcPr>
            <w:tcW w:w="950" w:type="dxa"/>
            <w:tcBorders>
              <w:top w:val="nil"/>
              <w:left w:val="nil"/>
              <w:bottom w:val="single" w:color="auto" w:sz="4" w:space="0"/>
              <w:right w:val="single" w:color="auto" w:sz="4" w:space="0"/>
            </w:tcBorders>
            <w:shd w:val="clear" w:color="auto" w:fill="auto"/>
            <w:noWrap/>
            <w:vAlign w:val="center"/>
          </w:tcPr>
          <w:p w14:paraId="65D07DD2">
            <w:pPr>
              <w:jc w:val="right"/>
              <w:rPr>
                <w:rFonts w:ascii="仿宋_GB2312" w:hAnsi="宋体" w:eastAsia="仿宋_GB2312" w:cs="宋体"/>
                <w:color w:val="000000"/>
                <w:sz w:val="18"/>
                <w:szCs w:val="18"/>
              </w:rPr>
            </w:pPr>
            <w:r>
              <w:rPr>
                <w:rFonts w:hint="eastAsia" w:ascii="仿宋_GB2312" w:eastAsia="仿宋_GB2312"/>
                <w:color w:val="000000"/>
                <w:sz w:val="18"/>
                <w:szCs w:val="18"/>
              </w:rPr>
              <w:t>5.02</w:t>
            </w:r>
          </w:p>
        </w:tc>
        <w:tc>
          <w:tcPr>
            <w:tcW w:w="840" w:type="dxa"/>
            <w:tcBorders>
              <w:top w:val="nil"/>
              <w:left w:val="nil"/>
              <w:bottom w:val="single" w:color="auto" w:sz="4" w:space="0"/>
              <w:right w:val="single" w:color="auto" w:sz="4" w:space="0"/>
            </w:tcBorders>
            <w:shd w:val="clear" w:color="auto" w:fill="auto"/>
            <w:vAlign w:val="center"/>
          </w:tcPr>
          <w:p w14:paraId="0A77BCB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8F0FF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63867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22B3F8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30066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D71EB9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667E1C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4DC57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49C6FB3">
            <w:pPr>
              <w:jc w:val="left"/>
              <w:rPr>
                <w:rFonts w:ascii="仿宋_GB2312" w:hAnsi="宋体" w:eastAsia="仿宋_GB2312" w:cs="宋体"/>
                <w:color w:val="000000"/>
                <w:sz w:val="18"/>
                <w:szCs w:val="18"/>
              </w:rPr>
            </w:pPr>
          </w:p>
        </w:tc>
      </w:tr>
      <w:tr w14:paraId="7153B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1AD31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A20481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37949A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F0C7712">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5C40C5B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2.76</w:t>
            </w:r>
          </w:p>
        </w:tc>
        <w:tc>
          <w:tcPr>
            <w:tcW w:w="1020" w:type="dxa"/>
            <w:tcBorders>
              <w:top w:val="nil"/>
              <w:left w:val="nil"/>
              <w:bottom w:val="single" w:color="auto" w:sz="4" w:space="0"/>
              <w:right w:val="single" w:color="auto" w:sz="4" w:space="0"/>
            </w:tcBorders>
            <w:shd w:val="clear" w:color="auto" w:fill="auto"/>
            <w:noWrap/>
            <w:vAlign w:val="center"/>
          </w:tcPr>
          <w:p w14:paraId="3BEE68C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2.76</w:t>
            </w:r>
          </w:p>
        </w:tc>
        <w:tc>
          <w:tcPr>
            <w:tcW w:w="950" w:type="dxa"/>
            <w:tcBorders>
              <w:top w:val="nil"/>
              <w:left w:val="nil"/>
              <w:bottom w:val="single" w:color="auto" w:sz="4" w:space="0"/>
              <w:right w:val="single" w:color="auto" w:sz="4" w:space="0"/>
            </w:tcBorders>
            <w:shd w:val="clear" w:color="auto" w:fill="auto"/>
            <w:noWrap/>
            <w:vAlign w:val="center"/>
          </w:tcPr>
          <w:p w14:paraId="44359B7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2.76</w:t>
            </w:r>
          </w:p>
        </w:tc>
        <w:tc>
          <w:tcPr>
            <w:tcW w:w="840" w:type="dxa"/>
            <w:tcBorders>
              <w:top w:val="nil"/>
              <w:left w:val="nil"/>
              <w:bottom w:val="single" w:color="auto" w:sz="4" w:space="0"/>
              <w:right w:val="single" w:color="auto" w:sz="4" w:space="0"/>
            </w:tcBorders>
            <w:shd w:val="clear" w:color="auto" w:fill="auto"/>
            <w:vAlign w:val="center"/>
          </w:tcPr>
          <w:p w14:paraId="5799040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3C99C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E405D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DC1CD5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EE9B0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BF40E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28B494">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A47E7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3954A63">
            <w:pPr>
              <w:jc w:val="left"/>
              <w:rPr>
                <w:rFonts w:ascii="仿宋_GB2312" w:hAnsi="宋体" w:eastAsia="仿宋_GB2312" w:cs="宋体"/>
                <w:b/>
                <w:color w:val="000000"/>
                <w:sz w:val="18"/>
                <w:szCs w:val="18"/>
              </w:rPr>
            </w:pPr>
          </w:p>
        </w:tc>
      </w:tr>
      <w:tr w14:paraId="4CFC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5460B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70F863A">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99D43E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143A14E">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A900EB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2.76</w:t>
            </w:r>
          </w:p>
        </w:tc>
        <w:tc>
          <w:tcPr>
            <w:tcW w:w="1020" w:type="dxa"/>
            <w:tcBorders>
              <w:top w:val="nil"/>
              <w:left w:val="nil"/>
              <w:bottom w:val="single" w:color="auto" w:sz="4" w:space="0"/>
              <w:right w:val="single" w:color="auto" w:sz="4" w:space="0"/>
            </w:tcBorders>
            <w:shd w:val="clear" w:color="auto" w:fill="auto"/>
            <w:noWrap/>
            <w:vAlign w:val="center"/>
          </w:tcPr>
          <w:p w14:paraId="03926DF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2.76</w:t>
            </w:r>
          </w:p>
        </w:tc>
        <w:tc>
          <w:tcPr>
            <w:tcW w:w="950" w:type="dxa"/>
            <w:tcBorders>
              <w:top w:val="nil"/>
              <w:left w:val="nil"/>
              <w:bottom w:val="single" w:color="auto" w:sz="4" w:space="0"/>
              <w:right w:val="single" w:color="auto" w:sz="4" w:space="0"/>
            </w:tcBorders>
            <w:shd w:val="clear" w:color="auto" w:fill="auto"/>
            <w:noWrap/>
            <w:vAlign w:val="center"/>
          </w:tcPr>
          <w:p w14:paraId="23912F3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2.76</w:t>
            </w:r>
          </w:p>
        </w:tc>
        <w:tc>
          <w:tcPr>
            <w:tcW w:w="840" w:type="dxa"/>
            <w:tcBorders>
              <w:top w:val="nil"/>
              <w:left w:val="nil"/>
              <w:bottom w:val="single" w:color="auto" w:sz="4" w:space="0"/>
              <w:right w:val="single" w:color="auto" w:sz="4" w:space="0"/>
            </w:tcBorders>
            <w:shd w:val="clear" w:color="auto" w:fill="auto"/>
            <w:vAlign w:val="center"/>
          </w:tcPr>
          <w:p w14:paraId="13CE0BD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A8A79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325B6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5E9F29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0D235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10895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F71507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2946E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925CBF">
            <w:pPr>
              <w:jc w:val="left"/>
              <w:rPr>
                <w:rFonts w:ascii="仿宋_GB2312" w:hAnsi="宋体" w:eastAsia="仿宋_GB2312" w:cs="宋体"/>
                <w:b/>
                <w:color w:val="000000"/>
                <w:sz w:val="18"/>
                <w:szCs w:val="18"/>
              </w:rPr>
            </w:pPr>
          </w:p>
        </w:tc>
      </w:tr>
      <w:tr w14:paraId="58389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890692">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BCDCA62">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0D9E60D">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25B2909">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3E420D78">
            <w:pPr>
              <w:jc w:val="righ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1020" w:type="dxa"/>
            <w:tcBorders>
              <w:top w:val="nil"/>
              <w:left w:val="nil"/>
              <w:bottom w:val="single" w:color="auto" w:sz="4" w:space="0"/>
              <w:right w:val="single" w:color="auto" w:sz="4" w:space="0"/>
            </w:tcBorders>
            <w:shd w:val="clear" w:color="auto" w:fill="auto"/>
            <w:noWrap/>
            <w:vAlign w:val="center"/>
          </w:tcPr>
          <w:p w14:paraId="070B99AD">
            <w:pPr>
              <w:jc w:val="righ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950" w:type="dxa"/>
            <w:tcBorders>
              <w:top w:val="nil"/>
              <w:left w:val="nil"/>
              <w:bottom w:val="single" w:color="auto" w:sz="4" w:space="0"/>
              <w:right w:val="single" w:color="auto" w:sz="4" w:space="0"/>
            </w:tcBorders>
            <w:shd w:val="clear" w:color="auto" w:fill="auto"/>
            <w:noWrap/>
            <w:vAlign w:val="center"/>
          </w:tcPr>
          <w:p w14:paraId="63133698">
            <w:pPr>
              <w:jc w:val="righ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840" w:type="dxa"/>
            <w:tcBorders>
              <w:top w:val="nil"/>
              <w:left w:val="nil"/>
              <w:bottom w:val="single" w:color="auto" w:sz="4" w:space="0"/>
              <w:right w:val="single" w:color="auto" w:sz="4" w:space="0"/>
            </w:tcBorders>
            <w:shd w:val="clear" w:color="auto" w:fill="auto"/>
            <w:vAlign w:val="center"/>
          </w:tcPr>
          <w:p w14:paraId="7322609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E1BA30">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B071D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0B497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0E8C0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F1F106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C454A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F01E1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1BE9A78">
            <w:pPr>
              <w:jc w:val="left"/>
              <w:rPr>
                <w:rFonts w:ascii="仿宋_GB2312" w:hAnsi="宋体" w:eastAsia="仿宋_GB2312" w:cs="宋体"/>
                <w:color w:val="000000"/>
                <w:sz w:val="18"/>
                <w:szCs w:val="18"/>
              </w:rPr>
            </w:pPr>
          </w:p>
        </w:tc>
      </w:tr>
      <w:tr w14:paraId="088EB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F54438B">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EAFDBFA">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B96CD4E">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534EE7C0">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151D965B">
            <w:pPr>
              <w:jc w:val="right"/>
              <w:rPr>
                <w:rFonts w:ascii="仿宋_GB2312" w:hAnsi="宋体" w:eastAsia="仿宋_GB2312" w:cs="宋体"/>
                <w:color w:val="000000"/>
                <w:sz w:val="18"/>
                <w:szCs w:val="18"/>
              </w:rPr>
            </w:pPr>
            <w:r>
              <w:rPr>
                <w:rFonts w:hint="eastAsia" w:ascii="仿宋_GB2312" w:eastAsia="仿宋_GB2312"/>
                <w:color w:val="000000"/>
                <w:sz w:val="18"/>
                <w:szCs w:val="18"/>
              </w:rPr>
              <w:t>0.63</w:t>
            </w:r>
          </w:p>
        </w:tc>
        <w:tc>
          <w:tcPr>
            <w:tcW w:w="1020" w:type="dxa"/>
            <w:tcBorders>
              <w:top w:val="nil"/>
              <w:left w:val="nil"/>
              <w:bottom w:val="single" w:color="auto" w:sz="4" w:space="0"/>
              <w:right w:val="single" w:color="auto" w:sz="4" w:space="0"/>
            </w:tcBorders>
            <w:shd w:val="clear" w:color="auto" w:fill="auto"/>
            <w:noWrap/>
            <w:vAlign w:val="center"/>
          </w:tcPr>
          <w:p w14:paraId="2B1DE03A">
            <w:pPr>
              <w:jc w:val="right"/>
              <w:rPr>
                <w:rFonts w:ascii="仿宋_GB2312" w:hAnsi="宋体" w:eastAsia="仿宋_GB2312" w:cs="宋体"/>
                <w:color w:val="000000"/>
                <w:sz w:val="18"/>
                <w:szCs w:val="18"/>
              </w:rPr>
            </w:pPr>
            <w:r>
              <w:rPr>
                <w:rFonts w:hint="eastAsia" w:ascii="仿宋_GB2312" w:eastAsia="仿宋_GB2312"/>
                <w:color w:val="000000"/>
                <w:sz w:val="18"/>
                <w:szCs w:val="18"/>
              </w:rPr>
              <w:t>0.63</w:t>
            </w:r>
          </w:p>
        </w:tc>
        <w:tc>
          <w:tcPr>
            <w:tcW w:w="950" w:type="dxa"/>
            <w:tcBorders>
              <w:top w:val="nil"/>
              <w:left w:val="nil"/>
              <w:bottom w:val="single" w:color="auto" w:sz="4" w:space="0"/>
              <w:right w:val="single" w:color="auto" w:sz="4" w:space="0"/>
            </w:tcBorders>
            <w:shd w:val="clear" w:color="auto" w:fill="auto"/>
            <w:noWrap/>
            <w:vAlign w:val="center"/>
          </w:tcPr>
          <w:p w14:paraId="342FC945">
            <w:pPr>
              <w:jc w:val="right"/>
              <w:rPr>
                <w:rFonts w:ascii="仿宋_GB2312" w:hAnsi="宋体" w:eastAsia="仿宋_GB2312" w:cs="宋体"/>
                <w:color w:val="000000"/>
                <w:sz w:val="18"/>
                <w:szCs w:val="18"/>
              </w:rPr>
            </w:pPr>
            <w:r>
              <w:rPr>
                <w:rFonts w:hint="eastAsia" w:ascii="仿宋_GB2312" w:eastAsia="仿宋_GB2312"/>
                <w:color w:val="000000"/>
                <w:sz w:val="18"/>
                <w:szCs w:val="18"/>
              </w:rPr>
              <w:t>0.63</w:t>
            </w:r>
          </w:p>
        </w:tc>
        <w:tc>
          <w:tcPr>
            <w:tcW w:w="840" w:type="dxa"/>
            <w:tcBorders>
              <w:top w:val="nil"/>
              <w:left w:val="nil"/>
              <w:bottom w:val="single" w:color="auto" w:sz="4" w:space="0"/>
              <w:right w:val="single" w:color="auto" w:sz="4" w:space="0"/>
            </w:tcBorders>
            <w:shd w:val="clear" w:color="auto" w:fill="auto"/>
            <w:vAlign w:val="center"/>
          </w:tcPr>
          <w:p w14:paraId="2849186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3949E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D52F1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C7D193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3E31B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B0643A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A5E0F0D">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740DB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03FBEFC">
            <w:pPr>
              <w:jc w:val="left"/>
              <w:rPr>
                <w:rFonts w:ascii="仿宋_GB2312" w:hAnsi="宋体" w:eastAsia="仿宋_GB2312" w:cs="宋体"/>
                <w:color w:val="000000"/>
                <w:sz w:val="18"/>
                <w:szCs w:val="18"/>
              </w:rPr>
            </w:pPr>
          </w:p>
        </w:tc>
      </w:tr>
      <w:tr w14:paraId="6FB34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58EA29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BFFAEE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AE4C08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4BB1699">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185EA25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4.02</w:t>
            </w:r>
          </w:p>
        </w:tc>
        <w:tc>
          <w:tcPr>
            <w:tcW w:w="1020" w:type="dxa"/>
            <w:tcBorders>
              <w:top w:val="nil"/>
              <w:left w:val="nil"/>
              <w:bottom w:val="single" w:color="auto" w:sz="4" w:space="0"/>
              <w:right w:val="single" w:color="auto" w:sz="4" w:space="0"/>
            </w:tcBorders>
            <w:shd w:val="clear" w:color="auto" w:fill="auto"/>
            <w:noWrap/>
            <w:vAlign w:val="center"/>
          </w:tcPr>
          <w:p w14:paraId="01874E6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4.02</w:t>
            </w:r>
          </w:p>
        </w:tc>
        <w:tc>
          <w:tcPr>
            <w:tcW w:w="950" w:type="dxa"/>
            <w:tcBorders>
              <w:top w:val="nil"/>
              <w:left w:val="nil"/>
              <w:bottom w:val="single" w:color="auto" w:sz="4" w:space="0"/>
              <w:right w:val="single" w:color="auto" w:sz="4" w:space="0"/>
            </w:tcBorders>
            <w:shd w:val="clear" w:color="auto" w:fill="auto"/>
            <w:noWrap/>
            <w:vAlign w:val="center"/>
          </w:tcPr>
          <w:p w14:paraId="3ED8B5D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4.02</w:t>
            </w:r>
          </w:p>
        </w:tc>
        <w:tc>
          <w:tcPr>
            <w:tcW w:w="840" w:type="dxa"/>
            <w:tcBorders>
              <w:top w:val="nil"/>
              <w:left w:val="nil"/>
              <w:bottom w:val="single" w:color="auto" w:sz="4" w:space="0"/>
              <w:right w:val="single" w:color="auto" w:sz="4" w:space="0"/>
            </w:tcBorders>
            <w:shd w:val="clear" w:color="auto" w:fill="auto"/>
            <w:vAlign w:val="center"/>
          </w:tcPr>
          <w:p w14:paraId="1AC4D7D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9842A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4185F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4BE10C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96824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10AB6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98D089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8FE8E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5E650B8">
            <w:pPr>
              <w:jc w:val="left"/>
              <w:rPr>
                <w:rFonts w:ascii="仿宋_GB2312" w:hAnsi="宋体" w:eastAsia="仿宋_GB2312" w:cs="宋体"/>
                <w:b/>
                <w:color w:val="000000"/>
                <w:sz w:val="18"/>
                <w:szCs w:val="18"/>
              </w:rPr>
            </w:pPr>
          </w:p>
        </w:tc>
      </w:tr>
      <w:tr w14:paraId="5702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B0543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69C3DF7">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302011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EF10A27">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701F4D9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4.02</w:t>
            </w:r>
          </w:p>
        </w:tc>
        <w:tc>
          <w:tcPr>
            <w:tcW w:w="1020" w:type="dxa"/>
            <w:tcBorders>
              <w:top w:val="nil"/>
              <w:left w:val="nil"/>
              <w:bottom w:val="single" w:color="auto" w:sz="4" w:space="0"/>
              <w:right w:val="single" w:color="auto" w:sz="4" w:space="0"/>
            </w:tcBorders>
            <w:shd w:val="clear" w:color="auto" w:fill="auto"/>
            <w:noWrap/>
            <w:vAlign w:val="center"/>
          </w:tcPr>
          <w:p w14:paraId="7BEF6D8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4.02</w:t>
            </w:r>
          </w:p>
        </w:tc>
        <w:tc>
          <w:tcPr>
            <w:tcW w:w="950" w:type="dxa"/>
            <w:tcBorders>
              <w:top w:val="nil"/>
              <w:left w:val="nil"/>
              <w:bottom w:val="single" w:color="auto" w:sz="4" w:space="0"/>
              <w:right w:val="single" w:color="auto" w:sz="4" w:space="0"/>
            </w:tcBorders>
            <w:shd w:val="clear" w:color="auto" w:fill="auto"/>
            <w:noWrap/>
            <w:vAlign w:val="center"/>
          </w:tcPr>
          <w:p w14:paraId="2B4969D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4.02</w:t>
            </w:r>
          </w:p>
        </w:tc>
        <w:tc>
          <w:tcPr>
            <w:tcW w:w="840" w:type="dxa"/>
            <w:tcBorders>
              <w:top w:val="nil"/>
              <w:left w:val="nil"/>
              <w:bottom w:val="single" w:color="auto" w:sz="4" w:space="0"/>
              <w:right w:val="single" w:color="auto" w:sz="4" w:space="0"/>
            </w:tcBorders>
            <w:shd w:val="clear" w:color="auto" w:fill="auto"/>
            <w:vAlign w:val="center"/>
          </w:tcPr>
          <w:p w14:paraId="3A6E7E4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EF387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5622C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A819F5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CB6F8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C835A0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62278C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80D61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0A22219">
            <w:pPr>
              <w:jc w:val="left"/>
              <w:rPr>
                <w:rFonts w:ascii="仿宋_GB2312" w:hAnsi="宋体" w:eastAsia="仿宋_GB2312" w:cs="宋体"/>
                <w:b/>
                <w:color w:val="000000"/>
                <w:sz w:val="18"/>
                <w:szCs w:val="18"/>
              </w:rPr>
            </w:pPr>
          </w:p>
        </w:tc>
      </w:tr>
      <w:tr w14:paraId="791D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5A72AFF">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929430B">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EFDBEA2">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7872B30">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27909E37">
            <w:pPr>
              <w:jc w:val="right"/>
              <w:rPr>
                <w:rFonts w:ascii="仿宋_GB2312" w:hAnsi="宋体" w:eastAsia="仿宋_GB2312" w:cs="宋体"/>
                <w:color w:val="000000"/>
                <w:sz w:val="18"/>
                <w:szCs w:val="18"/>
              </w:rPr>
            </w:pPr>
            <w:r>
              <w:rPr>
                <w:rFonts w:hint="eastAsia" w:ascii="仿宋_GB2312" w:eastAsia="仿宋_GB2312"/>
                <w:color w:val="000000"/>
                <w:sz w:val="18"/>
                <w:szCs w:val="18"/>
              </w:rPr>
              <w:t>4.02</w:t>
            </w:r>
          </w:p>
        </w:tc>
        <w:tc>
          <w:tcPr>
            <w:tcW w:w="1020" w:type="dxa"/>
            <w:tcBorders>
              <w:top w:val="nil"/>
              <w:left w:val="nil"/>
              <w:bottom w:val="single" w:color="auto" w:sz="4" w:space="0"/>
              <w:right w:val="single" w:color="auto" w:sz="4" w:space="0"/>
            </w:tcBorders>
            <w:shd w:val="clear" w:color="auto" w:fill="auto"/>
            <w:noWrap/>
            <w:vAlign w:val="center"/>
          </w:tcPr>
          <w:p w14:paraId="72126C49">
            <w:pPr>
              <w:jc w:val="right"/>
              <w:rPr>
                <w:rFonts w:ascii="仿宋_GB2312" w:hAnsi="宋体" w:eastAsia="仿宋_GB2312" w:cs="宋体"/>
                <w:color w:val="000000"/>
                <w:sz w:val="18"/>
                <w:szCs w:val="18"/>
              </w:rPr>
            </w:pPr>
            <w:r>
              <w:rPr>
                <w:rFonts w:hint="eastAsia" w:ascii="仿宋_GB2312" w:eastAsia="仿宋_GB2312"/>
                <w:color w:val="000000"/>
                <w:sz w:val="18"/>
                <w:szCs w:val="18"/>
              </w:rPr>
              <w:t>4.02</w:t>
            </w:r>
          </w:p>
        </w:tc>
        <w:tc>
          <w:tcPr>
            <w:tcW w:w="950" w:type="dxa"/>
            <w:tcBorders>
              <w:top w:val="nil"/>
              <w:left w:val="nil"/>
              <w:bottom w:val="single" w:color="auto" w:sz="4" w:space="0"/>
              <w:right w:val="single" w:color="auto" w:sz="4" w:space="0"/>
            </w:tcBorders>
            <w:shd w:val="clear" w:color="auto" w:fill="auto"/>
            <w:noWrap/>
            <w:vAlign w:val="center"/>
          </w:tcPr>
          <w:p w14:paraId="47D11139">
            <w:pPr>
              <w:jc w:val="right"/>
              <w:rPr>
                <w:rFonts w:ascii="仿宋_GB2312" w:hAnsi="宋体" w:eastAsia="仿宋_GB2312" w:cs="宋体"/>
                <w:color w:val="000000"/>
                <w:sz w:val="18"/>
                <w:szCs w:val="18"/>
              </w:rPr>
            </w:pPr>
            <w:r>
              <w:rPr>
                <w:rFonts w:hint="eastAsia" w:ascii="仿宋_GB2312" w:eastAsia="仿宋_GB2312"/>
                <w:color w:val="000000"/>
                <w:sz w:val="18"/>
                <w:szCs w:val="18"/>
              </w:rPr>
              <w:t>4.02</w:t>
            </w:r>
          </w:p>
        </w:tc>
        <w:tc>
          <w:tcPr>
            <w:tcW w:w="840" w:type="dxa"/>
            <w:tcBorders>
              <w:top w:val="nil"/>
              <w:left w:val="nil"/>
              <w:bottom w:val="single" w:color="auto" w:sz="4" w:space="0"/>
              <w:right w:val="single" w:color="auto" w:sz="4" w:space="0"/>
            </w:tcBorders>
            <w:shd w:val="clear" w:color="auto" w:fill="auto"/>
            <w:vAlign w:val="center"/>
          </w:tcPr>
          <w:p w14:paraId="3A8E965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2A714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47A8C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23805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FE4D9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8F43DA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CED08C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778CF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67E089">
            <w:pPr>
              <w:jc w:val="left"/>
              <w:rPr>
                <w:rFonts w:ascii="仿宋_GB2312" w:hAnsi="宋体" w:eastAsia="仿宋_GB2312" w:cs="宋体"/>
                <w:color w:val="000000"/>
                <w:sz w:val="18"/>
                <w:szCs w:val="18"/>
              </w:rPr>
            </w:pPr>
          </w:p>
        </w:tc>
      </w:tr>
      <w:tr w14:paraId="3B27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13B21A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486D4F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3A4E4A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7E455DF">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0DBF343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226.87</w:t>
            </w:r>
          </w:p>
        </w:tc>
        <w:tc>
          <w:tcPr>
            <w:tcW w:w="1020" w:type="dxa"/>
            <w:tcBorders>
              <w:top w:val="nil"/>
              <w:left w:val="nil"/>
              <w:bottom w:val="single" w:color="auto" w:sz="4" w:space="0"/>
              <w:right w:val="single" w:color="auto" w:sz="4" w:space="0"/>
            </w:tcBorders>
            <w:shd w:val="clear" w:color="auto" w:fill="auto"/>
            <w:noWrap/>
            <w:vAlign w:val="center"/>
          </w:tcPr>
          <w:p w14:paraId="7B43D51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186.87</w:t>
            </w:r>
          </w:p>
        </w:tc>
        <w:tc>
          <w:tcPr>
            <w:tcW w:w="950" w:type="dxa"/>
            <w:tcBorders>
              <w:top w:val="nil"/>
              <w:left w:val="nil"/>
              <w:bottom w:val="single" w:color="auto" w:sz="4" w:space="0"/>
              <w:right w:val="single" w:color="auto" w:sz="4" w:space="0"/>
            </w:tcBorders>
            <w:shd w:val="clear" w:color="auto" w:fill="auto"/>
            <w:noWrap/>
            <w:vAlign w:val="center"/>
          </w:tcPr>
          <w:p w14:paraId="745381E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186.87</w:t>
            </w:r>
          </w:p>
        </w:tc>
        <w:tc>
          <w:tcPr>
            <w:tcW w:w="840" w:type="dxa"/>
            <w:tcBorders>
              <w:top w:val="nil"/>
              <w:left w:val="nil"/>
              <w:bottom w:val="single" w:color="auto" w:sz="4" w:space="0"/>
              <w:right w:val="single" w:color="auto" w:sz="4" w:space="0"/>
            </w:tcBorders>
            <w:shd w:val="clear" w:color="auto" w:fill="auto"/>
            <w:vAlign w:val="center"/>
          </w:tcPr>
          <w:p w14:paraId="42ABD9D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D0828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2CD0E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156456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B0FE9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24E5D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C91446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40.00</w:t>
            </w:r>
          </w:p>
        </w:tc>
        <w:tc>
          <w:tcPr>
            <w:tcW w:w="840" w:type="dxa"/>
            <w:tcBorders>
              <w:top w:val="nil"/>
              <w:left w:val="nil"/>
              <w:bottom w:val="single" w:color="auto" w:sz="4" w:space="0"/>
              <w:right w:val="single" w:color="auto" w:sz="4" w:space="0"/>
            </w:tcBorders>
            <w:shd w:val="clear" w:color="auto" w:fill="auto"/>
            <w:vAlign w:val="center"/>
          </w:tcPr>
          <w:p w14:paraId="5BFA66E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04AA84D">
            <w:pPr>
              <w:jc w:val="left"/>
              <w:rPr>
                <w:rFonts w:ascii="仿宋_GB2312" w:hAnsi="宋体" w:eastAsia="仿宋_GB2312" w:cs="宋体"/>
                <w:b/>
                <w:color w:val="000000"/>
                <w:sz w:val="18"/>
                <w:szCs w:val="18"/>
              </w:rPr>
            </w:pPr>
          </w:p>
        </w:tc>
      </w:tr>
    </w:tbl>
    <w:p w14:paraId="1CB2F7E0">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4773D5DD">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41E0654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70DAB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58999D58">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编制单位：中国共产主义青年团托克逊县委员会</w:t>
            </w:r>
          </w:p>
        </w:tc>
        <w:tc>
          <w:tcPr>
            <w:tcW w:w="1300" w:type="dxa"/>
            <w:tcBorders>
              <w:top w:val="nil"/>
              <w:left w:val="nil"/>
              <w:bottom w:val="nil"/>
              <w:right w:val="nil"/>
            </w:tcBorders>
          </w:tcPr>
          <w:p w14:paraId="1836294A">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13EA35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2213B9A">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1FF84E8D">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6C15E3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B0A347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718B8CF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1AD15B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3825CEF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1D80AA6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4BB72B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1EC17974">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7F5D100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303C17C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C685136">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19002F08">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3718F20A">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530A42F2">
            <w:pPr>
              <w:widowControl/>
              <w:jc w:val="left"/>
              <w:rPr>
                <w:rFonts w:ascii="仿宋_GB2312" w:eastAsia="仿宋_GB2312"/>
                <w:b/>
                <w:bCs/>
                <w:color w:val="000000"/>
                <w:kern w:val="0"/>
                <w:sz w:val="20"/>
                <w:szCs w:val="20"/>
              </w:rPr>
            </w:pPr>
          </w:p>
        </w:tc>
      </w:tr>
      <w:tr w14:paraId="492187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D0DF6A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2BBBE38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2152FE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1DB73A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3AF1ADF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215.07</w:t>
            </w:r>
          </w:p>
        </w:tc>
        <w:tc>
          <w:tcPr>
            <w:tcW w:w="1856" w:type="dxa"/>
            <w:tcBorders>
              <w:top w:val="nil"/>
              <w:left w:val="nil"/>
              <w:bottom w:val="single" w:color="auto" w:sz="4" w:space="0"/>
              <w:right w:val="single" w:color="auto" w:sz="4" w:space="0"/>
            </w:tcBorders>
            <w:shd w:val="clear" w:color="auto" w:fill="auto"/>
            <w:vAlign w:val="center"/>
          </w:tcPr>
          <w:p w14:paraId="64AC52D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145.07</w:t>
            </w:r>
          </w:p>
        </w:tc>
        <w:tc>
          <w:tcPr>
            <w:tcW w:w="1904" w:type="dxa"/>
            <w:gridSpan w:val="2"/>
            <w:tcBorders>
              <w:top w:val="nil"/>
              <w:left w:val="nil"/>
              <w:bottom w:val="single" w:color="auto" w:sz="4" w:space="0"/>
              <w:right w:val="single" w:color="auto" w:sz="4" w:space="0"/>
            </w:tcBorders>
            <w:shd w:val="clear" w:color="auto" w:fill="auto"/>
            <w:vAlign w:val="center"/>
          </w:tcPr>
          <w:p w14:paraId="41F402F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70.00</w:t>
            </w:r>
          </w:p>
        </w:tc>
      </w:tr>
      <w:tr w14:paraId="567505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655636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4D4059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29</w:t>
            </w:r>
          </w:p>
        </w:tc>
        <w:tc>
          <w:tcPr>
            <w:tcW w:w="400" w:type="dxa"/>
            <w:tcBorders>
              <w:top w:val="nil"/>
              <w:left w:val="nil"/>
              <w:bottom w:val="single" w:color="auto" w:sz="4" w:space="0"/>
              <w:right w:val="single" w:color="auto" w:sz="4" w:space="0"/>
            </w:tcBorders>
            <w:shd w:val="clear" w:color="auto" w:fill="auto"/>
            <w:vAlign w:val="center"/>
          </w:tcPr>
          <w:p w14:paraId="44E8610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1DE3EB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群众团体事务</w:t>
            </w:r>
          </w:p>
        </w:tc>
        <w:tc>
          <w:tcPr>
            <w:tcW w:w="1855" w:type="dxa"/>
            <w:tcBorders>
              <w:top w:val="nil"/>
              <w:left w:val="nil"/>
              <w:bottom w:val="single" w:color="auto" w:sz="4" w:space="0"/>
              <w:right w:val="single" w:color="auto" w:sz="4" w:space="0"/>
            </w:tcBorders>
            <w:shd w:val="clear" w:color="auto" w:fill="auto"/>
            <w:vAlign w:val="center"/>
          </w:tcPr>
          <w:p w14:paraId="661842F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215.07</w:t>
            </w:r>
          </w:p>
        </w:tc>
        <w:tc>
          <w:tcPr>
            <w:tcW w:w="1856" w:type="dxa"/>
            <w:tcBorders>
              <w:top w:val="nil"/>
              <w:left w:val="nil"/>
              <w:bottom w:val="single" w:color="auto" w:sz="4" w:space="0"/>
              <w:right w:val="single" w:color="auto" w:sz="4" w:space="0"/>
            </w:tcBorders>
            <w:shd w:val="clear" w:color="auto" w:fill="auto"/>
            <w:vAlign w:val="center"/>
          </w:tcPr>
          <w:p w14:paraId="4BCE448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145.07</w:t>
            </w:r>
          </w:p>
        </w:tc>
        <w:tc>
          <w:tcPr>
            <w:tcW w:w="1904" w:type="dxa"/>
            <w:gridSpan w:val="2"/>
            <w:tcBorders>
              <w:top w:val="nil"/>
              <w:left w:val="nil"/>
              <w:bottom w:val="single" w:color="auto" w:sz="4" w:space="0"/>
              <w:right w:val="single" w:color="auto" w:sz="4" w:space="0"/>
            </w:tcBorders>
            <w:shd w:val="clear" w:color="auto" w:fill="auto"/>
            <w:vAlign w:val="center"/>
          </w:tcPr>
          <w:p w14:paraId="432751A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70.00</w:t>
            </w:r>
          </w:p>
        </w:tc>
      </w:tr>
      <w:tr w14:paraId="42191B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262084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5E4456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29</w:t>
            </w:r>
          </w:p>
        </w:tc>
        <w:tc>
          <w:tcPr>
            <w:tcW w:w="400" w:type="dxa"/>
            <w:tcBorders>
              <w:top w:val="nil"/>
              <w:left w:val="nil"/>
              <w:bottom w:val="single" w:color="auto" w:sz="4" w:space="0"/>
              <w:right w:val="single" w:color="auto" w:sz="4" w:space="0"/>
            </w:tcBorders>
            <w:shd w:val="clear" w:color="auto" w:fill="auto"/>
            <w:vAlign w:val="center"/>
          </w:tcPr>
          <w:p w14:paraId="0147C12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8C9161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1561109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145.07</w:t>
            </w:r>
          </w:p>
        </w:tc>
        <w:tc>
          <w:tcPr>
            <w:tcW w:w="1856" w:type="dxa"/>
            <w:tcBorders>
              <w:top w:val="nil"/>
              <w:left w:val="nil"/>
              <w:bottom w:val="single" w:color="auto" w:sz="4" w:space="0"/>
              <w:right w:val="single" w:color="auto" w:sz="4" w:space="0"/>
            </w:tcBorders>
            <w:shd w:val="clear" w:color="auto" w:fill="auto"/>
            <w:vAlign w:val="center"/>
          </w:tcPr>
          <w:p w14:paraId="47C5C0C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145.07</w:t>
            </w:r>
          </w:p>
        </w:tc>
        <w:tc>
          <w:tcPr>
            <w:tcW w:w="1904" w:type="dxa"/>
            <w:gridSpan w:val="2"/>
            <w:tcBorders>
              <w:top w:val="nil"/>
              <w:left w:val="nil"/>
              <w:bottom w:val="single" w:color="auto" w:sz="4" w:space="0"/>
              <w:right w:val="single" w:color="auto" w:sz="4" w:space="0"/>
            </w:tcBorders>
            <w:shd w:val="clear" w:color="auto" w:fill="auto"/>
            <w:vAlign w:val="center"/>
          </w:tcPr>
          <w:p w14:paraId="08806E6E">
            <w:pPr>
              <w:widowControl/>
              <w:jc w:val="right"/>
              <w:rPr>
                <w:rFonts w:ascii="仿宋_GB2312" w:hAnsi="宋体" w:eastAsia="仿宋_GB2312" w:cs="宋体"/>
                <w:b/>
                <w:bCs/>
                <w:color w:val="000000"/>
                <w:kern w:val="0"/>
                <w:sz w:val="18"/>
                <w:szCs w:val="18"/>
              </w:rPr>
            </w:pPr>
          </w:p>
        </w:tc>
      </w:tr>
      <w:tr w14:paraId="35518F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50FBC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5D819B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29</w:t>
            </w:r>
          </w:p>
        </w:tc>
        <w:tc>
          <w:tcPr>
            <w:tcW w:w="400" w:type="dxa"/>
            <w:tcBorders>
              <w:top w:val="nil"/>
              <w:left w:val="nil"/>
              <w:bottom w:val="single" w:color="auto" w:sz="4" w:space="0"/>
              <w:right w:val="single" w:color="auto" w:sz="4" w:space="0"/>
            </w:tcBorders>
            <w:shd w:val="clear" w:color="auto" w:fill="auto"/>
            <w:vAlign w:val="center"/>
          </w:tcPr>
          <w:p w14:paraId="3E5EAD0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5121174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其他群众团体事务支出</w:t>
            </w:r>
          </w:p>
        </w:tc>
        <w:tc>
          <w:tcPr>
            <w:tcW w:w="1855" w:type="dxa"/>
            <w:tcBorders>
              <w:top w:val="nil"/>
              <w:left w:val="nil"/>
              <w:bottom w:val="single" w:color="auto" w:sz="4" w:space="0"/>
              <w:right w:val="single" w:color="auto" w:sz="4" w:space="0"/>
            </w:tcBorders>
            <w:shd w:val="clear" w:color="auto" w:fill="auto"/>
            <w:vAlign w:val="center"/>
          </w:tcPr>
          <w:p w14:paraId="7D86AC9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70.00</w:t>
            </w:r>
          </w:p>
        </w:tc>
        <w:tc>
          <w:tcPr>
            <w:tcW w:w="1856" w:type="dxa"/>
            <w:tcBorders>
              <w:top w:val="nil"/>
              <w:left w:val="nil"/>
              <w:bottom w:val="single" w:color="auto" w:sz="4" w:space="0"/>
              <w:right w:val="single" w:color="auto" w:sz="4" w:space="0"/>
            </w:tcBorders>
            <w:shd w:val="clear" w:color="auto" w:fill="auto"/>
            <w:vAlign w:val="center"/>
          </w:tcPr>
          <w:p w14:paraId="32975C91">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3C7068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70.00</w:t>
            </w:r>
          </w:p>
        </w:tc>
      </w:tr>
      <w:tr w14:paraId="761335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4F27FE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6222E2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850F7C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53DE82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22FF103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5.02</w:t>
            </w:r>
          </w:p>
        </w:tc>
        <w:tc>
          <w:tcPr>
            <w:tcW w:w="1856" w:type="dxa"/>
            <w:tcBorders>
              <w:top w:val="nil"/>
              <w:left w:val="nil"/>
              <w:bottom w:val="single" w:color="auto" w:sz="4" w:space="0"/>
              <w:right w:val="single" w:color="auto" w:sz="4" w:space="0"/>
            </w:tcBorders>
            <w:shd w:val="clear" w:color="auto" w:fill="auto"/>
            <w:vAlign w:val="center"/>
          </w:tcPr>
          <w:p w14:paraId="2E1E83E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5.02</w:t>
            </w:r>
          </w:p>
        </w:tc>
        <w:tc>
          <w:tcPr>
            <w:tcW w:w="1904" w:type="dxa"/>
            <w:gridSpan w:val="2"/>
            <w:tcBorders>
              <w:top w:val="nil"/>
              <w:left w:val="nil"/>
              <w:bottom w:val="single" w:color="auto" w:sz="4" w:space="0"/>
              <w:right w:val="single" w:color="auto" w:sz="4" w:space="0"/>
            </w:tcBorders>
            <w:shd w:val="clear" w:color="auto" w:fill="auto"/>
            <w:vAlign w:val="center"/>
          </w:tcPr>
          <w:p w14:paraId="63B6C793">
            <w:pPr>
              <w:widowControl/>
              <w:jc w:val="right"/>
              <w:rPr>
                <w:rFonts w:ascii="仿宋_GB2312" w:hAnsi="宋体" w:eastAsia="仿宋_GB2312" w:cs="宋体"/>
                <w:b/>
                <w:bCs/>
                <w:color w:val="000000"/>
                <w:kern w:val="0"/>
                <w:sz w:val="18"/>
                <w:szCs w:val="18"/>
              </w:rPr>
            </w:pPr>
          </w:p>
        </w:tc>
      </w:tr>
      <w:tr w14:paraId="135519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9E5691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0FC74D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01B106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951376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2BC656A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5.02</w:t>
            </w:r>
          </w:p>
        </w:tc>
        <w:tc>
          <w:tcPr>
            <w:tcW w:w="1856" w:type="dxa"/>
            <w:tcBorders>
              <w:top w:val="nil"/>
              <w:left w:val="nil"/>
              <w:bottom w:val="single" w:color="auto" w:sz="4" w:space="0"/>
              <w:right w:val="single" w:color="auto" w:sz="4" w:space="0"/>
            </w:tcBorders>
            <w:shd w:val="clear" w:color="auto" w:fill="auto"/>
            <w:vAlign w:val="center"/>
          </w:tcPr>
          <w:p w14:paraId="72F7722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5.02</w:t>
            </w:r>
          </w:p>
        </w:tc>
        <w:tc>
          <w:tcPr>
            <w:tcW w:w="1904" w:type="dxa"/>
            <w:gridSpan w:val="2"/>
            <w:tcBorders>
              <w:top w:val="nil"/>
              <w:left w:val="nil"/>
              <w:bottom w:val="single" w:color="auto" w:sz="4" w:space="0"/>
              <w:right w:val="single" w:color="auto" w:sz="4" w:space="0"/>
            </w:tcBorders>
            <w:shd w:val="clear" w:color="auto" w:fill="auto"/>
            <w:vAlign w:val="center"/>
          </w:tcPr>
          <w:p w14:paraId="19E22293">
            <w:pPr>
              <w:widowControl/>
              <w:jc w:val="right"/>
              <w:rPr>
                <w:rFonts w:ascii="仿宋_GB2312" w:hAnsi="宋体" w:eastAsia="仿宋_GB2312" w:cs="宋体"/>
                <w:b/>
                <w:bCs/>
                <w:color w:val="000000"/>
                <w:kern w:val="0"/>
                <w:sz w:val="18"/>
                <w:szCs w:val="18"/>
              </w:rPr>
            </w:pPr>
          </w:p>
        </w:tc>
      </w:tr>
      <w:tr w14:paraId="35B602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2AFC62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C52386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94AF75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3BFFFE0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66C2281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5.02</w:t>
            </w:r>
          </w:p>
        </w:tc>
        <w:tc>
          <w:tcPr>
            <w:tcW w:w="1856" w:type="dxa"/>
            <w:tcBorders>
              <w:top w:val="nil"/>
              <w:left w:val="nil"/>
              <w:bottom w:val="single" w:color="auto" w:sz="4" w:space="0"/>
              <w:right w:val="single" w:color="auto" w:sz="4" w:space="0"/>
            </w:tcBorders>
            <w:shd w:val="clear" w:color="auto" w:fill="auto"/>
            <w:vAlign w:val="center"/>
          </w:tcPr>
          <w:p w14:paraId="4187EAD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5.02</w:t>
            </w:r>
          </w:p>
        </w:tc>
        <w:tc>
          <w:tcPr>
            <w:tcW w:w="1904" w:type="dxa"/>
            <w:gridSpan w:val="2"/>
            <w:tcBorders>
              <w:top w:val="nil"/>
              <w:left w:val="nil"/>
              <w:bottom w:val="single" w:color="auto" w:sz="4" w:space="0"/>
              <w:right w:val="single" w:color="auto" w:sz="4" w:space="0"/>
            </w:tcBorders>
            <w:shd w:val="clear" w:color="auto" w:fill="auto"/>
            <w:vAlign w:val="center"/>
          </w:tcPr>
          <w:p w14:paraId="164A268F">
            <w:pPr>
              <w:widowControl/>
              <w:jc w:val="right"/>
              <w:rPr>
                <w:rFonts w:ascii="仿宋_GB2312" w:hAnsi="宋体" w:eastAsia="仿宋_GB2312" w:cs="宋体"/>
                <w:b/>
                <w:bCs/>
                <w:color w:val="000000"/>
                <w:kern w:val="0"/>
                <w:sz w:val="18"/>
                <w:szCs w:val="18"/>
              </w:rPr>
            </w:pPr>
          </w:p>
        </w:tc>
      </w:tr>
      <w:tr w14:paraId="044533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8ED92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D2DE67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4EF44A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A29002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01F790F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2.76</w:t>
            </w:r>
          </w:p>
        </w:tc>
        <w:tc>
          <w:tcPr>
            <w:tcW w:w="1856" w:type="dxa"/>
            <w:tcBorders>
              <w:top w:val="nil"/>
              <w:left w:val="nil"/>
              <w:bottom w:val="single" w:color="auto" w:sz="4" w:space="0"/>
              <w:right w:val="single" w:color="auto" w:sz="4" w:space="0"/>
            </w:tcBorders>
            <w:shd w:val="clear" w:color="auto" w:fill="auto"/>
            <w:vAlign w:val="center"/>
          </w:tcPr>
          <w:p w14:paraId="1181216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2.76</w:t>
            </w:r>
          </w:p>
        </w:tc>
        <w:tc>
          <w:tcPr>
            <w:tcW w:w="1904" w:type="dxa"/>
            <w:gridSpan w:val="2"/>
            <w:tcBorders>
              <w:top w:val="nil"/>
              <w:left w:val="nil"/>
              <w:bottom w:val="single" w:color="auto" w:sz="4" w:space="0"/>
              <w:right w:val="single" w:color="auto" w:sz="4" w:space="0"/>
            </w:tcBorders>
            <w:shd w:val="clear" w:color="auto" w:fill="auto"/>
            <w:vAlign w:val="center"/>
          </w:tcPr>
          <w:p w14:paraId="21EC60AB">
            <w:pPr>
              <w:widowControl/>
              <w:jc w:val="right"/>
              <w:rPr>
                <w:rFonts w:ascii="仿宋_GB2312" w:hAnsi="宋体" w:eastAsia="仿宋_GB2312" w:cs="宋体"/>
                <w:b/>
                <w:bCs/>
                <w:color w:val="000000"/>
                <w:kern w:val="0"/>
                <w:sz w:val="18"/>
                <w:szCs w:val="18"/>
              </w:rPr>
            </w:pPr>
          </w:p>
        </w:tc>
      </w:tr>
      <w:tr w14:paraId="6CC03C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CAE6E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C08F38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E74349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B11C8C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244FC71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2.76</w:t>
            </w:r>
          </w:p>
        </w:tc>
        <w:tc>
          <w:tcPr>
            <w:tcW w:w="1856" w:type="dxa"/>
            <w:tcBorders>
              <w:top w:val="nil"/>
              <w:left w:val="nil"/>
              <w:bottom w:val="single" w:color="auto" w:sz="4" w:space="0"/>
              <w:right w:val="single" w:color="auto" w:sz="4" w:space="0"/>
            </w:tcBorders>
            <w:shd w:val="clear" w:color="auto" w:fill="auto"/>
            <w:vAlign w:val="center"/>
          </w:tcPr>
          <w:p w14:paraId="2396A17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2.76</w:t>
            </w:r>
          </w:p>
        </w:tc>
        <w:tc>
          <w:tcPr>
            <w:tcW w:w="1904" w:type="dxa"/>
            <w:gridSpan w:val="2"/>
            <w:tcBorders>
              <w:top w:val="nil"/>
              <w:left w:val="nil"/>
              <w:bottom w:val="single" w:color="auto" w:sz="4" w:space="0"/>
              <w:right w:val="single" w:color="auto" w:sz="4" w:space="0"/>
            </w:tcBorders>
            <w:shd w:val="clear" w:color="auto" w:fill="auto"/>
            <w:vAlign w:val="center"/>
          </w:tcPr>
          <w:p w14:paraId="64BE1F36">
            <w:pPr>
              <w:widowControl/>
              <w:jc w:val="right"/>
              <w:rPr>
                <w:rFonts w:ascii="仿宋_GB2312" w:hAnsi="宋体" w:eastAsia="仿宋_GB2312" w:cs="宋体"/>
                <w:b/>
                <w:bCs/>
                <w:color w:val="000000"/>
                <w:kern w:val="0"/>
                <w:sz w:val="18"/>
                <w:szCs w:val="18"/>
              </w:rPr>
            </w:pPr>
          </w:p>
        </w:tc>
      </w:tr>
      <w:tr w14:paraId="2435EC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5DFB03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177CA1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B903F8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7E1E4D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20154BA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1856" w:type="dxa"/>
            <w:tcBorders>
              <w:top w:val="nil"/>
              <w:left w:val="nil"/>
              <w:bottom w:val="single" w:color="auto" w:sz="4" w:space="0"/>
              <w:right w:val="single" w:color="auto" w:sz="4" w:space="0"/>
            </w:tcBorders>
            <w:shd w:val="clear" w:color="auto" w:fill="auto"/>
            <w:vAlign w:val="center"/>
          </w:tcPr>
          <w:p w14:paraId="6C02F71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1904" w:type="dxa"/>
            <w:gridSpan w:val="2"/>
            <w:tcBorders>
              <w:top w:val="nil"/>
              <w:left w:val="nil"/>
              <w:bottom w:val="single" w:color="auto" w:sz="4" w:space="0"/>
              <w:right w:val="single" w:color="auto" w:sz="4" w:space="0"/>
            </w:tcBorders>
            <w:shd w:val="clear" w:color="auto" w:fill="auto"/>
            <w:vAlign w:val="center"/>
          </w:tcPr>
          <w:p w14:paraId="48CE0F83">
            <w:pPr>
              <w:widowControl/>
              <w:jc w:val="right"/>
              <w:rPr>
                <w:rFonts w:ascii="仿宋_GB2312" w:hAnsi="宋体" w:eastAsia="仿宋_GB2312" w:cs="宋体"/>
                <w:b/>
                <w:bCs/>
                <w:color w:val="000000"/>
                <w:kern w:val="0"/>
                <w:sz w:val="18"/>
                <w:szCs w:val="18"/>
              </w:rPr>
            </w:pPr>
          </w:p>
        </w:tc>
      </w:tr>
      <w:tr w14:paraId="22AAFC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3C3C6B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8AC09D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B034EE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18F607A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3190331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0.63</w:t>
            </w:r>
          </w:p>
        </w:tc>
        <w:tc>
          <w:tcPr>
            <w:tcW w:w="1856" w:type="dxa"/>
            <w:tcBorders>
              <w:top w:val="nil"/>
              <w:left w:val="nil"/>
              <w:bottom w:val="single" w:color="auto" w:sz="4" w:space="0"/>
              <w:right w:val="single" w:color="auto" w:sz="4" w:space="0"/>
            </w:tcBorders>
            <w:shd w:val="clear" w:color="auto" w:fill="auto"/>
            <w:vAlign w:val="center"/>
          </w:tcPr>
          <w:p w14:paraId="0404AD4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0.63</w:t>
            </w:r>
          </w:p>
        </w:tc>
        <w:tc>
          <w:tcPr>
            <w:tcW w:w="1904" w:type="dxa"/>
            <w:gridSpan w:val="2"/>
            <w:tcBorders>
              <w:top w:val="nil"/>
              <w:left w:val="nil"/>
              <w:bottom w:val="single" w:color="auto" w:sz="4" w:space="0"/>
              <w:right w:val="single" w:color="auto" w:sz="4" w:space="0"/>
            </w:tcBorders>
            <w:shd w:val="clear" w:color="auto" w:fill="auto"/>
            <w:vAlign w:val="center"/>
          </w:tcPr>
          <w:p w14:paraId="42787846">
            <w:pPr>
              <w:widowControl/>
              <w:jc w:val="right"/>
              <w:rPr>
                <w:rFonts w:ascii="仿宋_GB2312" w:hAnsi="宋体" w:eastAsia="仿宋_GB2312" w:cs="宋体"/>
                <w:b/>
                <w:bCs/>
                <w:color w:val="000000"/>
                <w:kern w:val="0"/>
                <w:sz w:val="18"/>
                <w:szCs w:val="18"/>
              </w:rPr>
            </w:pPr>
          </w:p>
        </w:tc>
      </w:tr>
      <w:tr w14:paraId="3F4873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4A3E4F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E9427CE">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4C7F3A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5DA79F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6986236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4.02</w:t>
            </w:r>
          </w:p>
        </w:tc>
        <w:tc>
          <w:tcPr>
            <w:tcW w:w="1856" w:type="dxa"/>
            <w:tcBorders>
              <w:top w:val="nil"/>
              <w:left w:val="nil"/>
              <w:bottom w:val="single" w:color="auto" w:sz="4" w:space="0"/>
              <w:right w:val="single" w:color="auto" w:sz="4" w:space="0"/>
            </w:tcBorders>
            <w:shd w:val="clear" w:color="auto" w:fill="auto"/>
            <w:vAlign w:val="center"/>
          </w:tcPr>
          <w:p w14:paraId="5A09912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4.02</w:t>
            </w:r>
          </w:p>
        </w:tc>
        <w:tc>
          <w:tcPr>
            <w:tcW w:w="1904" w:type="dxa"/>
            <w:gridSpan w:val="2"/>
            <w:tcBorders>
              <w:top w:val="nil"/>
              <w:left w:val="nil"/>
              <w:bottom w:val="single" w:color="auto" w:sz="4" w:space="0"/>
              <w:right w:val="single" w:color="auto" w:sz="4" w:space="0"/>
            </w:tcBorders>
            <w:shd w:val="clear" w:color="auto" w:fill="auto"/>
            <w:vAlign w:val="center"/>
          </w:tcPr>
          <w:p w14:paraId="3C12FB88">
            <w:pPr>
              <w:widowControl/>
              <w:jc w:val="right"/>
              <w:rPr>
                <w:rFonts w:ascii="仿宋_GB2312" w:hAnsi="宋体" w:eastAsia="仿宋_GB2312" w:cs="宋体"/>
                <w:b/>
                <w:bCs/>
                <w:color w:val="000000"/>
                <w:kern w:val="0"/>
                <w:sz w:val="18"/>
                <w:szCs w:val="18"/>
              </w:rPr>
            </w:pPr>
          </w:p>
        </w:tc>
      </w:tr>
      <w:tr w14:paraId="50AD75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979B50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D231E3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74B1F2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7F7596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472DF21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4.02</w:t>
            </w:r>
          </w:p>
        </w:tc>
        <w:tc>
          <w:tcPr>
            <w:tcW w:w="1856" w:type="dxa"/>
            <w:tcBorders>
              <w:top w:val="nil"/>
              <w:left w:val="nil"/>
              <w:bottom w:val="single" w:color="auto" w:sz="4" w:space="0"/>
              <w:right w:val="single" w:color="auto" w:sz="4" w:space="0"/>
            </w:tcBorders>
            <w:shd w:val="clear" w:color="auto" w:fill="auto"/>
            <w:vAlign w:val="center"/>
          </w:tcPr>
          <w:p w14:paraId="48ADAAE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4.02</w:t>
            </w:r>
          </w:p>
        </w:tc>
        <w:tc>
          <w:tcPr>
            <w:tcW w:w="1904" w:type="dxa"/>
            <w:gridSpan w:val="2"/>
            <w:tcBorders>
              <w:top w:val="nil"/>
              <w:left w:val="nil"/>
              <w:bottom w:val="single" w:color="auto" w:sz="4" w:space="0"/>
              <w:right w:val="single" w:color="auto" w:sz="4" w:space="0"/>
            </w:tcBorders>
            <w:shd w:val="clear" w:color="auto" w:fill="auto"/>
            <w:vAlign w:val="center"/>
          </w:tcPr>
          <w:p w14:paraId="49836459">
            <w:pPr>
              <w:widowControl/>
              <w:jc w:val="right"/>
              <w:rPr>
                <w:rFonts w:ascii="仿宋_GB2312" w:hAnsi="宋体" w:eastAsia="仿宋_GB2312" w:cs="宋体"/>
                <w:b/>
                <w:bCs/>
                <w:color w:val="000000"/>
                <w:kern w:val="0"/>
                <w:sz w:val="18"/>
                <w:szCs w:val="18"/>
              </w:rPr>
            </w:pPr>
          </w:p>
        </w:tc>
      </w:tr>
      <w:tr w14:paraId="179BFB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98C767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CAA646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FDB098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10963C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304573C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4.02</w:t>
            </w:r>
          </w:p>
        </w:tc>
        <w:tc>
          <w:tcPr>
            <w:tcW w:w="1856" w:type="dxa"/>
            <w:tcBorders>
              <w:top w:val="nil"/>
              <w:left w:val="nil"/>
              <w:bottom w:val="single" w:color="auto" w:sz="4" w:space="0"/>
              <w:right w:val="single" w:color="auto" w:sz="4" w:space="0"/>
            </w:tcBorders>
            <w:shd w:val="clear" w:color="auto" w:fill="auto"/>
            <w:vAlign w:val="center"/>
          </w:tcPr>
          <w:p w14:paraId="737772C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4.02</w:t>
            </w:r>
          </w:p>
        </w:tc>
        <w:tc>
          <w:tcPr>
            <w:tcW w:w="1904" w:type="dxa"/>
            <w:gridSpan w:val="2"/>
            <w:tcBorders>
              <w:top w:val="nil"/>
              <w:left w:val="nil"/>
              <w:bottom w:val="single" w:color="auto" w:sz="4" w:space="0"/>
              <w:right w:val="single" w:color="auto" w:sz="4" w:space="0"/>
            </w:tcBorders>
            <w:shd w:val="clear" w:color="auto" w:fill="auto"/>
            <w:vAlign w:val="center"/>
          </w:tcPr>
          <w:p w14:paraId="487A51AB">
            <w:pPr>
              <w:widowControl/>
              <w:jc w:val="right"/>
              <w:rPr>
                <w:rFonts w:ascii="仿宋_GB2312" w:hAnsi="宋体" w:eastAsia="仿宋_GB2312" w:cs="宋体"/>
                <w:b/>
                <w:bCs/>
                <w:color w:val="000000"/>
                <w:kern w:val="0"/>
                <w:sz w:val="18"/>
                <w:szCs w:val="18"/>
              </w:rPr>
            </w:pPr>
          </w:p>
        </w:tc>
      </w:tr>
      <w:tr w14:paraId="1CC342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005A1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68E308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7E7852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7EBFD2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35BFF9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226.87</w:t>
            </w:r>
          </w:p>
        </w:tc>
        <w:tc>
          <w:tcPr>
            <w:tcW w:w="1856" w:type="dxa"/>
            <w:tcBorders>
              <w:top w:val="nil"/>
              <w:left w:val="nil"/>
              <w:bottom w:val="single" w:color="auto" w:sz="4" w:space="0"/>
              <w:right w:val="single" w:color="auto" w:sz="4" w:space="0"/>
            </w:tcBorders>
            <w:shd w:val="clear" w:color="auto" w:fill="auto"/>
            <w:vAlign w:val="center"/>
          </w:tcPr>
          <w:p w14:paraId="7B67FFD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156.87</w:t>
            </w:r>
          </w:p>
        </w:tc>
        <w:tc>
          <w:tcPr>
            <w:tcW w:w="1904" w:type="dxa"/>
            <w:gridSpan w:val="2"/>
            <w:tcBorders>
              <w:top w:val="nil"/>
              <w:left w:val="nil"/>
              <w:bottom w:val="single" w:color="auto" w:sz="4" w:space="0"/>
              <w:right w:val="single" w:color="auto" w:sz="4" w:space="0"/>
            </w:tcBorders>
            <w:shd w:val="clear" w:color="auto" w:fill="auto"/>
            <w:vAlign w:val="center"/>
          </w:tcPr>
          <w:p w14:paraId="5FCED4B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70.00</w:t>
            </w:r>
          </w:p>
        </w:tc>
      </w:tr>
    </w:tbl>
    <w:p w14:paraId="09E78A66">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12B51432">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7685D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47D46AE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编制单位：中国共产主义青年团托克逊县委员会</w:t>
            </w:r>
          </w:p>
        </w:tc>
        <w:tc>
          <w:tcPr>
            <w:tcW w:w="1808" w:type="dxa"/>
            <w:gridSpan w:val="3"/>
            <w:tcBorders>
              <w:top w:val="nil"/>
              <w:left w:val="nil"/>
              <w:bottom w:val="nil"/>
              <w:right w:val="nil"/>
            </w:tcBorders>
          </w:tcPr>
          <w:p w14:paraId="3B16D8B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BCCCE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7C6DAD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2C507E5">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6744FB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B0AD91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7A36280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0AAB9AD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746030C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293B1F4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5C2AAA7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6BDBB89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49C500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819E2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739DC71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186.87</w:t>
            </w:r>
          </w:p>
        </w:tc>
        <w:tc>
          <w:tcPr>
            <w:tcW w:w="2800" w:type="dxa"/>
            <w:tcBorders>
              <w:top w:val="nil"/>
              <w:left w:val="nil"/>
              <w:bottom w:val="single" w:color="auto" w:sz="4" w:space="0"/>
              <w:right w:val="single" w:color="auto" w:sz="4" w:space="0"/>
            </w:tcBorders>
            <w:shd w:val="clear" w:color="auto" w:fill="auto"/>
            <w:noWrap/>
            <w:vAlign w:val="center"/>
          </w:tcPr>
          <w:p w14:paraId="06EC882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3B308B0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175.07</w:t>
            </w:r>
          </w:p>
        </w:tc>
        <w:tc>
          <w:tcPr>
            <w:tcW w:w="920" w:type="dxa"/>
            <w:gridSpan w:val="2"/>
            <w:tcBorders>
              <w:top w:val="nil"/>
              <w:left w:val="nil"/>
              <w:bottom w:val="single" w:color="auto" w:sz="4" w:space="0"/>
              <w:right w:val="single" w:color="auto" w:sz="4" w:space="0"/>
            </w:tcBorders>
            <w:shd w:val="clear" w:color="auto" w:fill="auto"/>
            <w:vAlign w:val="center"/>
          </w:tcPr>
          <w:p w14:paraId="50514D6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175.07</w:t>
            </w:r>
          </w:p>
        </w:tc>
        <w:tc>
          <w:tcPr>
            <w:tcW w:w="800" w:type="dxa"/>
            <w:tcBorders>
              <w:top w:val="nil"/>
              <w:left w:val="single" w:color="auto" w:sz="4" w:space="0"/>
              <w:bottom w:val="single" w:color="auto" w:sz="4" w:space="0"/>
              <w:right w:val="single" w:color="auto" w:sz="4" w:space="0"/>
            </w:tcBorders>
            <w:shd w:val="clear" w:color="auto" w:fill="auto"/>
            <w:vAlign w:val="center"/>
          </w:tcPr>
          <w:p w14:paraId="5A12359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9DBF6A">
            <w:pPr>
              <w:widowControl/>
              <w:jc w:val="right"/>
              <w:rPr>
                <w:rFonts w:ascii="仿宋_GB2312" w:hAnsi="宋体" w:eastAsia="仿宋_GB2312" w:cs="宋体"/>
                <w:kern w:val="0"/>
                <w:sz w:val="18"/>
                <w:szCs w:val="18"/>
              </w:rPr>
            </w:pPr>
          </w:p>
        </w:tc>
      </w:tr>
      <w:tr w14:paraId="7E5C35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5BB9FC5">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29ED1B5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186.87</w:t>
            </w:r>
          </w:p>
        </w:tc>
        <w:tc>
          <w:tcPr>
            <w:tcW w:w="2800" w:type="dxa"/>
            <w:tcBorders>
              <w:top w:val="nil"/>
              <w:left w:val="nil"/>
              <w:bottom w:val="single" w:color="auto" w:sz="4" w:space="0"/>
              <w:right w:val="single" w:color="auto" w:sz="4" w:space="0"/>
            </w:tcBorders>
            <w:shd w:val="clear" w:color="auto" w:fill="auto"/>
            <w:noWrap/>
            <w:vAlign w:val="center"/>
          </w:tcPr>
          <w:p w14:paraId="083F8D9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092876D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62B49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B628EC">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4C9E29">
            <w:pPr>
              <w:widowControl/>
              <w:jc w:val="right"/>
              <w:rPr>
                <w:rFonts w:ascii="仿宋_GB2312" w:hAnsi="宋体" w:eastAsia="仿宋_GB2312" w:cs="宋体"/>
                <w:kern w:val="0"/>
                <w:sz w:val="18"/>
                <w:szCs w:val="18"/>
              </w:rPr>
            </w:pPr>
          </w:p>
        </w:tc>
      </w:tr>
      <w:tr w14:paraId="6CAA9A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287030F">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08D171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BC840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3E211DB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77DC46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E3A158">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B17A39">
            <w:pPr>
              <w:widowControl/>
              <w:jc w:val="right"/>
              <w:rPr>
                <w:rFonts w:ascii="仿宋_GB2312" w:hAnsi="宋体" w:eastAsia="仿宋_GB2312" w:cs="宋体"/>
                <w:kern w:val="0"/>
                <w:sz w:val="18"/>
                <w:szCs w:val="18"/>
              </w:rPr>
            </w:pPr>
          </w:p>
        </w:tc>
      </w:tr>
      <w:tr w14:paraId="35D67F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7F9BAC5">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727EF3A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56309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492484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EA98B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F179AD">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D5A98F">
            <w:pPr>
              <w:widowControl/>
              <w:jc w:val="right"/>
              <w:rPr>
                <w:rFonts w:ascii="仿宋_GB2312" w:hAnsi="宋体" w:eastAsia="仿宋_GB2312" w:cs="宋体"/>
                <w:kern w:val="0"/>
                <w:sz w:val="18"/>
                <w:szCs w:val="18"/>
              </w:rPr>
            </w:pPr>
          </w:p>
        </w:tc>
      </w:tr>
      <w:tr w14:paraId="761694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F5C08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E794F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4AC21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6004C33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1C1430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34888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65A278">
            <w:pPr>
              <w:widowControl/>
              <w:jc w:val="right"/>
              <w:rPr>
                <w:rFonts w:ascii="仿宋_GB2312" w:hAnsi="宋体" w:eastAsia="仿宋_GB2312" w:cs="宋体"/>
                <w:kern w:val="0"/>
                <w:sz w:val="18"/>
                <w:szCs w:val="18"/>
              </w:rPr>
            </w:pPr>
          </w:p>
        </w:tc>
      </w:tr>
      <w:tr w14:paraId="4E69DF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55B50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0EFD1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10985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5BB085B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078F7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3184A2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E0DC21">
            <w:pPr>
              <w:widowControl/>
              <w:jc w:val="right"/>
              <w:rPr>
                <w:rFonts w:ascii="仿宋_GB2312" w:hAnsi="宋体" w:eastAsia="仿宋_GB2312" w:cs="宋体"/>
                <w:kern w:val="0"/>
                <w:sz w:val="18"/>
                <w:szCs w:val="18"/>
              </w:rPr>
            </w:pPr>
          </w:p>
        </w:tc>
      </w:tr>
      <w:tr w14:paraId="3FC0B3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BA2CC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53DE0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7A6ED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3EFA167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3C216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DA4E4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F9B5D0">
            <w:pPr>
              <w:widowControl/>
              <w:jc w:val="right"/>
              <w:rPr>
                <w:rFonts w:ascii="仿宋_GB2312" w:hAnsi="宋体" w:eastAsia="仿宋_GB2312" w:cs="宋体"/>
                <w:kern w:val="0"/>
                <w:sz w:val="18"/>
                <w:szCs w:val="18"/>
              </w:rPr>
            </w:pPr>
          </w:p>
        </w:tc>
      </w:tr>
      <w:tr w14:paraId="12E0BB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A2907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8CA6F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EDBF4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36D0AC96">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5.02</w:t>
            </w:r>
          </w:p>
        </w:tc>
        <w:tc>
          <w:tcPr>
            <w:tcW w:w="920" w:type="dxa"/>
            <w:gridSpan w:val="2"/>
            <w:tcBorders>
              <w:top w:val="nil"/>
              <w:left w:val="nil"/>
              <w:bottom w:val="single" w:color="auto" w:sz="4" w:space="0"/>
              <w:right w:val="single" w:color="auto" w:sz="4" w:space="0"/>
            </w:tcBorders>
            <w:shd w:val="clear" w:color="auto" w:fill="auto"/>
            <w:vAlign w:val="center"/>
          </w:tcPr>
          <w:p w14:paraId="7E79D87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5.02</w:t>
            </w:r>
          </w:p>
        </w:tc>
        <w:tc>
          <w:tcPr>
            <w:tcW w:w="800" w:type="dxa"/>
            <w:tcBorders>
              <w:top w:val="nil"/>
              <w:left w:val="single" w:color="auto" w:sz="4" w:space="0"/>
              <w:bottom w:val="single" w:color="auto" w:sz="4" w:space="0"/>
              <w:right w:val="single" w:color="auto" w:sz="4" w:space="0"/>
            </w:tcBorders>
            <w:shd w:val="clear" w:color="auto" w:fill="auto"/>
            <w:vAlign w:val="center"/>
          </w:tcPr>
          <w:p w14:paraId="2373707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ADF6C6">
            <w:pPr>
              <w:widowControl/>
              <w:jc w:val="right"/>
              <w:rPr>
                <w:rFonts w:ascii="仿宋_GB2312" w:hAnsi="宋体" w:eastAsia="仿宋_GB2312" w:cs="宋体"/>
                <w:kern w:val="0"/>
                <w:sz w:val="18"/>
                <w:szCs w:val="18"/>
              </w:rPr>
            </w:pPr>
          </w:p>
        </w:tc>
      </w:tr>
      <w:tr w14:paraId="227472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7BB43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BD0CB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9D18C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56CB62F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A0F9D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9EACD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58885F">
            <w:pPr>
              <w:widowControl/>
              <w:jc w:val="right"/>
              <w:rPr>
                <w:rFonts w:ascii="仿宋_GB2312" w:hAnsi="宋体" w:eastAsia="仿宋_GB2312" w:cs="宋体"/>
                <w:kern w:val="0"/>
                <w:sz w:val="18"/>
                <w:szCs w:val="18"/>
              </w:rPr>
            </w:pPr>
          </w:p>
        </w:tc>
      </w:tr>
      <w:tr w14:paraId="1BB0F4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48A99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9E5D7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74A21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97BB3A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2.76</w:t>
            </w:r>
          </w:p>
        </w:tc>
        <w:tc>
          <w:tcPr>
            <w:tcW w:w="920" w:type="dxa"/>
            <w:gridSpan w:val="2"/>
            <w:tcBorders>
              <w:top w:val="nil"/>
              <w:left w:val="nil"/>
              <w:bottom w:val="single" w:color="auto" w:sz="4" w:space="0"/>
              <w:right w:val="single" w:color="auto" w:sz="4" w:space="0"/>
            </w:tcBorders>
            <w:shd w:val="clear" w:color="auto" w:fill="auto"/>
            <w:vAlign w:val="center"/>
          </w:tcPr>
          <w:p w14:paraId="29A829A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2.76</w:t>
            </w:r>
          </w:p>
        </w:tc>
        <w:tc>
          <w:tcPr>
            <w:tcW w:w="800" w:type="dxa"/>
            <w:tcBorders>
              <w:top w:val="nil"/>
              <w:left w:val="single" w:color="auto" w:sz="4" w:space="0"/>
              <w:bottom w:val="single" w:color="auto" w:sz="4" w:space="0"/>
              <w:right w:val="single" w:color="auto" w:sz="4" w:space="0"/>
            </w:tcBorders>
            <w:shd w:val="clear" w:color="auto" w:fill="auto"/>
            <w:vAlign w:val="center"/>
          </w:tcPr>
          <w:p w14:paraId="335365B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718967">
            <w:pPr>
              <w:widowControl/>
              <w:jc w:val="right"/>
              <w:rPr>
                <w:rFonts w:ascii="仿宋_GB2312" w:hAnsi="宋体" w:eastAsia="仿宋_GB2312" w:cs="宋体"/>
                <w:kern w:val="0"/>
                <w:sz w:val="18"/>
                <w:szCs w:val="18"/>
              </w:rPr>
            </w:pPr>
          </w:p>
        </w:tc>
      </w:tr>
      <w:tr w14:paraId="59820D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9478A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E586B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6F0C6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0F3B9C0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DE168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F14272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2E7D19">
            <w:pPr>
              <w:widowControl/>
              <w:jc w:val="right"/>
              <w:rPr>
                <w:rFonts w:ascii="仿宋_GB2312" w:hAnsi="宋体" w:eastAsia="仿宋_GB2312" w:cs="宋体"/>
                <w:kern w:val="0"/>
                <w:sz w:val="18"/>
                <w:szCs w:val="18"/>
              </w:rPr>
            </w:pPr>
          </w:p>
        </w:tc>
      </w:tr>
      <w:tr w14:paraId="1B0A26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39F95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1F62D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206D4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2E0C66E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D565C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1AEF27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989146">
            <w:pPr>
              <w:widowControl/>
              <w:jc w:val="right"/>
              <w:rPr>
                <w:rFonts w:ascii="仿宋_GB2312" w:hAnsi="宋体" w:eastAsia="仿宋_GB2312" w:cs="宋体"/>
                <w:kern w:val="0"/>
                <w:sz w:val="18"/>
                <w:szCs w:val="18"/>
              </w:rPr>
            </w:pPr>
          </w:p>
        </w:tc>
      </w:tr>
      <w:tr w14:paraId="0F6A90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7A018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99739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F4D9F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475A148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D30D7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B8301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1A0CD1">
            <w:pPr>
              <w:widowControl/>
              <w:jc w:val="right"/>
              <w:rPr>
                <w:rFonts w:ascii="仿宋_GB2312" w:hAnsi="宋体" w:eastAsia="仿宋_GB2312" w:cs="宋体"/>
                <w:kern w:val="0"/>
                <w:sz w:val="18"/>
                <w:szCs w:val="18"/>
              </w:rPr>
            </w:pPr>
          </w:p>
        </w:tc>
      </w:tr>
      <w:tr w14:paraId="169D55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402C6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6F55C8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EB04A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6C1E463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77C99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7DDFE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037B47">
            <w:pPr>
              <w:widowControl/>
              <w:jc w:val="right"/>
              <w:rPr>
                <w:rFonts w:ascii="仿宋_GB2312" w:hAnsi="宋体" w:eastAsia="仿宋_GB2312" w:cs="宋体"/>
                <w:kern w:val="0"/>
                <w:sz w:val="18"/>
                <w:szCs w:val="18"/>
              </w:rPr>
            </w:pPr>
          </w:p>
        </w:tc>
      </w:tr>
      <w:tr w14:paraId="0169D4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E1CE3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B2167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41482F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01F0E5F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B3235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5F04E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4B7238">
            <w:pPr>
              <w:widowControl/>
              <w:jc w:val="right"/>
              <w:rPr>
                <w:rFonts w:ascii="仿宋_GB2312" w:hAnsi="宋体" w:eastAsia="仿宋_GB2312" w:cs="宋体"/>
                <w:kern w:val="0"/>
                <w:sz w:val="18"/>
                <w:szCs w:val="18"/>
              </w:rPr>
            </w:pPr>
          </w:p>
        </w:tc>
      </w:tr>
      <w:tr w14:paraId="2B0242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419F78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3A3D8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56510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466F919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13093F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A8285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21713E">
            <w:pPr>
              <w:widowControl/>
              <w:jc w:val="right"/>
              <w:rPr>
                <w:rFonts w:ascii="仿宋_GB2312" w:hAnsi="宋体" w:eastAsia="仿宋_GB2312" w:cs="宋体"/>
                <w:kern w:val="0"/>
                <w:sz w:val="18"/>
                <w:szCs w:val="18"/>
              </w:rPr>
            </w:pPr>
          </w:p>
        </w:tc>
      </w:tr>
      <w:tr w14:paraId="0D79D3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B6314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8E530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15122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0E65783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C1DC5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2E502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C555CF">
            <w:pPr>
              <w:widowControl/>
              <w:jc w:val="right"/>
              <w:rPr>
                <w:rFonts w:ascii="仿宋_GB2312" w:hAnsi="宋体" w:eastAsia="仿宋_GB2312" w:cs="宋体"/>
                <w:kern w:val="0"/>
                <w:sz w:val="18"/>
                <w:szCs w:val="18"/>
              </w:rPr>
            </w:pPr>
          </w:p>
        </w:tc>
      </w:tr>
      <w:tr w14:paraId="5FA7E1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A6105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CD30D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D7AF8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2D74A3F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C2BB6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9C509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CD439D">
            <w:pPr>
              <w:widowControl/>
              <w:jc w:val="right"/>
              <w:rPr>
                <w:rFonts w:ascii="仿宋_GB2312" w:hAnsi="宋体" w:eastAsia="仿宋_GB2312" w:cs="宋体"/>
                <w:kern w:val="0"/>
                <w:sz w:val="18"/>
                <w:szCs w:val="18"/>
              </w:rPr>
            </w:pPr>
          </w:p>
        </w:tc>
      </w:tr>
      <w:tr w14:paraId="2C9C5C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75B6F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CF7F53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88467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6A04B94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2455F9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70180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5713B8">
            <w:pPr>
              <w:widowControl/>
              <w:jc w:val="right"/>
              <w:rPr>
                <w:rFonts w:ascii="仿宋_GB2312" w:hAnsi="宋体" w:eastAsia="仿宋_GB2312" w:cs="宋体"/>
                <w:kern w:val="0"/>
                <w:sz w:val="18"/>
                <w:szCs w:val="18"/>
              </w:rPr>
            </w:pPr>
          </w:p>
        </w:tc>
      </w:tr>
      <w:tr w14:paraId="2FBC6A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9F029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033810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EA7E8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4905D53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4.02</w:t>
            </w:r>
          </w:p>
        </w:tc>
        <w:tc>
          <w:tcPr>
            <w:tcW w:w="920" w:type="dxa"/>
            <w:gridSpan w:val="2"/>
            <w:tcBorders>
              <w:top w:val="nil"/>
              <w:left w:val="nil"/>
              <w:bottom w:val="single" w:color="auto" w:sz="4" w:space="0"/>
              <w:right w:val="single" w:color="auto" w:sz="4" w:space="0"/>
            </w:tcBorders>
            <w:shd w:val="clear" w:color="auto" w:fill="auto"/>
            <w:vAlign w:val="center"/>
          </w:tcPr>
          <w:p w14:paraId="7FD191B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4.02</w:t>
            </w:r>
          </w:p>
        </w:tc>
        <w:tc>
          <w:tcPr>
            <w:tcW w:w="800" w:type="dxa"/>
            <w:tcBorders>
              <w:top w:val="nil"/>
              <w:left w:val="single" w:color="auto" w:sz="4" w:space="0"/>
              <w:bottom w:val="single" w:color="auto" w:sz="4" w:space="0"/>
              <w:right w:val="single" w:color="auto" w:sz="4" w:space="0"/>
            </w:tcBorders>
            <w:shd w:val="clear" w:color="auto" w:fill="auto"/>
            <w:vAlign w:val="center"/>
          </w:tcPr>
          <w:p w14:paraId="25CF370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7EC79C">
            <w:pPr>
              <w:widowControl/>
              <w:jc w:val="right"/>
              <w:rPr>
                <w:rFonts w:ascii="仿宋_GB2312" w:hAnsi="宋体" w:eastAsia="仿宋_GB2312" w:cs="宋体"/>
                <w:kern w:val="0"/>
                <w:sz w:val="18"/>
                <w:szCs w:val="18"/>
              </w:rPr>
            </w:pPr>
          </w:p>
        </w:tc>
      </w:tr>
      <w:tr w14:paraId="408637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58926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2F66CC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B756C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6E88ACE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5E75B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D58AF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41487B">
            <w:pPr>
              <w:widowControl/>
              <w:jc w:val="right"/>
              <w:rPr>
                <w:rFonts w:ascii="仿宋_GB2312" w:hAnsi="宋体" w:eastAsia="仿宋_GB2312" w:cs="宋体"/>
                <w:kern w:val="0"/>
                <w:sz w:val="18"/>
                <w:szCs w:val="18"/>
              </w:rPr>
            </w:pPr>
          </w:p>
        </w:tc>
      </w:tr>
      <w:tr w14:paraId="7E93F7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1A781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7F2A3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83114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1E3B1C2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CB3B6B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76882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5297BC">
            <w:pPr>
              <w:widowControl/>
              <w:jc w:val="right"/>
              <w:rPr>
                <w:rFonts w:ascii="仿宋_GB2312" w:hAnsi="宋体" w:eastAsia="仿宋_GB2312" w:cs="宋体"/>
                <w:kern w:val="0"/>
                <w:sz w:val="18"/>
                <w:szCs w:val="18"/>
              </w:rPr>
            </w:pPr>
          </w:p>
        </w:tc>
      </w:tr>
      <w:tr w14:paraId="3A9111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8966D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3B6BC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A255B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2BBEE56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572B84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13F67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E35DC4">
            <w:pPr>
              <w:widowControl/>
              <w:jc w:val="right"/>
              <w:rPr>
                <w:rFonts w:ascii="仿宋_GB2312" w:hAnsi="宋体" w:eastAsia="仿宋_GB2312" w:cs="宋体"/>
                <w:kern w:val="0"/>
                <w:sz w:val="18"/>
                <w:szCs w:val="18"/>
              </w:rPr>
            </w:pPr>
          </w:p>
        </w:tc>
      </w:tr>
      <w:tr w14:paraId="266826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69965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B8D73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24B2B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17E8113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E80C9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37F8D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53015D">
            <w:pPr>
              <w:widowControl/>
              <w:jc w:val="right"/>
              <w:rPr>
                <w:rFonts w:ascii="仿宋_GB2312" w:hAnsi="宋体" w:eastAsia="仿宋_GB2312" w:cs="宋体"/>
                <w:kern w:val="0"/>
                <w:sz w:val="18"/>
                <w:szCs w:val="18"/>
              </w:rPr>
            </w:pPr>
          </w:p>
        </w:tc>
      </w:tr>
      <w:tr w14:paraId="747BDA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A4598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0BD44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DB9D2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1427E61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9B1BCF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AA4E2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861261">
            <w:pPr>
              <w:widowControl/>
              <w:jc w:val="right"/>
              <w:rPr>
                <w:rFonts w:ascii="仿宋_GB2312" w:hAnsi="宋体" w:eastAsia="仿宋_GB2312" w:cs="宋体"/>
                <w:kern w:val="0"/>
                <w:sz w:val="18"/>
                <w:szCs w:val="18"/>
              </w:rPr>
            </w:pPr>
          </w:p>
        </w:tc>
      </w:tr>
      <w:tr w14:paraId="2EB2EB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7FC9C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6BB47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F76B1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43D4F34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B84D58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00C93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33A0F7">
            <w:pPr>
              <w:widowControl/>
              <w:jc w:val="right"/>
              <w:rPr>
                <w:rFonts w:ascii="仿宋_GB2312" w:hAnsi="宋体" w:eastAsia="仿宋_GB2312" w:cs="宋体"/>
                <w:kern w:val="0"/>
                <w:sz w:val="18"/>
                <w:szCs w:val="18"/>
              </w:rPr>
            </w:pPr>
          </w:p>
        </w:tc>
      </w:tr>
      <w:tr w14:paraId="01F3C9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0A7A7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09FC8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29AF3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4632D71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71B97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E3C6B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4C44AF">
            <w:pPr>
              <w:widowControl/>
              <w:jc w:val="right"/>
              <w:rPr>
                <w:rFonts w:ascii="仿宋_GB2312" w:hAnsi="宋体" w:eastAsia="仿宋_GB2312" w:cs="宋体"/>
                <w:kern w:val="0"/>
                <w:sz w:val="18"/>
                <w:szCs w:val="18"/>
              </w:rPr>
            </w:pPr>
          </w:p>
        </w:tc>
      </w:tr>
      <w:tr w14:paraId="75EF3D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80BBD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B2224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DD92CF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0F9DE0A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C0756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64F19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9533C1">
            <w:pPr>
              <w:widowControl/>
              <w:jc w:val="right"/>
              <w:rPr>
                <w:rFonts w:ascii="仿宋_GB2312" w:hAnsi="宋体" w:eastAsia="仿宋_GB2312" w:cs="宋体"/>
                <w:kern w:val="0"/>
                <w:sz w:val="18"/>
                <w:szCs w:val="18"/>
              </w:rPr>
            </w:pPr>
          </w:p>
        </w:tc>
      </w:tr>
      <w:tr w14:paraId="2EEF71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0F395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117A96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C9C1E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2E21C38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577D8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78135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8BB6C4">
            <w:pPr>
              <w:widowControl/>
              <w:jc w:val="right"/>
              <w:rPr>
                <w:rFonts w:ascii="仿宋_GB2312" w:hAnsi="宋体" w:eastAsia="仿宋_GB2312" w:cs="宋体"/>
                <w:kern w:val="0"/>
                <w:sz w:val="18"/>
                <w:szCs w:val="18"/>
              </w:rPr>
            </w:pPr>
          </w:p>
        </w:tc>
      </w:tr>
      <w:tr w14:paraId="327A11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D6458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365F5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DF4DD9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35E5677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BED48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EC6E3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4D7479">
            <w:pPr>
              <w:widowControl/>
              <w:jc w:val="right"/>
              <w:rPr>
                <w:rFonts w:ascii="仿宋_GB2312" w:hAnsi="宋体" w:eastAsia="仿宋_GB2312" w:cs="宋体"/>
                <w:kern w:val="0"/>
                <w:sz w:val="18"/>
                <w:szCs w:val="18"/>
              </w:rPr>
            </w:pPr>
          </w:p>
        </w:tc>
      </w:tr>
      <w:tr w14:paraId="4619ED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0BFED7">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373C306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186.87</w:t>
            </w:r>
          </w:p>
        </w:tc>
        <w:tc>
          <w:tcPr>
            <w:tcW w:w="2800" w:type="dxa"/>
            <w:tcBorders>
              <w:top w:val="nil"/>
              <w:left w:val="nil"/>
              <w:bottom w:val="single" w:color="auto" w:sz="4" w:space="0"/>
              <w:right w:val="single" w:color="auto" w:sz="4" w:space="0"/>
            </w:tcBorders>
            <w:shd w:val="clear" w:color="auto" w:fill="auto"/>
            <w:noWrap/>
            <w:vAlign w:val="center"/>
          </w:tcPr>
          <w:p w14:paraId="1B18F4DF">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2776DD9D">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186.87</w:t>
            </w:r>
          </w:p>
        </w:tc>
        <w:tc>
          <w:tcPr>
            <w:tcW w:w="920" w:type="dxa"/>
            <w:gridSpan w:val="2"/>
            <w:tcBorders>
              <w:top w:val="nil"/>
              <w:left w:val="nil"/>
              <w:bottom w:val="single" w:color="auto" w:sz="4" w:space="0"/>
              <w:right w:val="single" w:color="auto" w:sz="4" w:space="0"/>
            </w:tcBorders>
            <w:shd w:val="clear" w:color="auto" w:fill="auto"/>
            <w:vAlign w:val="center"/>
          </w:tcPr>
          <w:p w14:paraId="16209845">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186.87</w:t>
            </w:r>
          </w:p>
        </w:tc>
        <w:tc>
          <w:tcPr>
            <w:tcW w:w="800" w:type="dxa"/>
            <w:tcBorders>
              <w:top w:val="nil"/>
              <w:left w:val="single" w:color="auto" w:sz="4" w:space="0"/>
              <w:bottom w:val="single" w:color="auto" w:sz="4" w:space="0"/>
              <w:right w:val="single" w:color="auto" w:sz="4" w:space="0"/>
            </w:tcBorders>
            <w:shd w:val="clear" w:color="auto" w:fill="auto"/>
            <w:vAlign w:val="center"/>
          </w:tcPr>
          <w:p w14:paraId="7B7E466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611972">
            <w:pPr>
              <w:widowControl/>
              <w:jc w:val="right"/>
              <w:rPr>
                <w:rFonts w:ascii="仿宋_GB2312" w:hAnsi="宋体" w:eastAsia="仿宋_GB2312" w:cs="宋体"/>
                <w:b/>
                <w:kern w:val="0"/>
                <w:sz w:val="18"/>
                <w:szCs w:val="18"/>
              </w:rPr>
            </w:pPr>
          </w:p>
        </w:tc>
      </w:tr>
    </w:tbl>
    <w:p w14:paraId="6BB82A99">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13472227">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38969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2AF5DB4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编制单位：中国共产主义青年团托克逊县委员会</w:t>
            </w:r>
          </w:p>
        </w:tc>
        <w:tc>
          <w:tcPr>
            <w:tcW w:w="1307" w:type="dxa"/>
            <w:tcBorders>
              <w:top w:val="nil"/>
              <w:left w:val="nil"/>
              <w:bottom w:val="nil"/>
              <w:right w:val="nil"/>
            </w:tcBorders>
          </w:tcPr>
          <w:p w14:paraId="34EB0E7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E7479C7">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2BACA9AC">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43F63D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0EE6147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71FF9D6A">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9F5F00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0B06B78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BBC891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AE434A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FC41FA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15910521">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646D17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15DF642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61116FD">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48ABA8F3">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C7D3F3A">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BEF82D0">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E7A5162">
            <w:pPr>
              <w:widowControl/>
              <w:jc w:val="left"/>
              <w:rPr>
                <w:rFonts w:ascii="仿宋_GB2312" w:hAnsi="宋体" w:eastAsia="仿宋_GB2312" w:cs="宋体"/>
                <w:b/>
                <w:bCs/>
                <w:color w:val="000000"/>
                <w:kern w:val="0"/>
                <w:sz w:val="20"/>
                <w:szCs w:val="20"/>
              </w:rPr>
            </w:pPr>
          </w:p>
        </w:tc>
      </w:tr>
      <w:tr w14:paraId="19F44CC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7E855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4BCF8B2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41ABB9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09CBC2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57EABB2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175.07</w:t>
            </w:r>
          </w:p>
        </w:tc>
        <w:tc>
          <w:tcPr>
            <w:tcW w:w="1742" w:type="dxa"/>
            <w:tcBorders>
              <w:top w:val="nil"/>
              <w:left w:val="nil"/>
              <w:bottom w:val="single" w:color="auto" w:sz="4" w:space="0"/>
              <w:right w:val="single" w:color="auto" w:sz="4" w:space="0"/>
            </w:tcBorders>
            <w:shd w:val="clear" w:color="auto" w:fill="auto"/>
            <w:vAlign w:val="center"/>
          </w:tcPr>
          <w:p w14:paraId="631B57C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145.07</w:t>
            </w:r>
          </w:p>
        </w:tc>
        <w:tc>
          <w:tcPr>
            <w:tcW w:w="1742" w:type="dxa"/>
            <w:tcBorders>
              <w:top w:val="nil"/>
              <w:left w:val="nil"/>
              <w:bottom w:val="single" w:color="auto" w:sz="4" w:space="0"/>
              <w:right w:val="single" w:color="auto" w:sz="4" w:space="0"/>
            </w:tcBorders>
            <w:shd w:val="clear" w:color="auto" w:fill="auto"/>
            <w:vAlign w:val="center"/>
          </w:tcPr>
          <w:p w14:paraId="2B027FF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30.00</w:t>
            </w:r>
          </w:p>
        </w:tc>
      </w:tr>
      <w:tr w14:paraId="4AC938A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C320F3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377D7450">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62E3ECA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CFB1A2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群众团体事务</w:t>
            </w:r>
          </w:p>
        </w:tc>
        <w:tc>
          <w:tcPr>
            <w:tcW w:w="1742" w:type="dxa"/>
            <w:tcBorders>
              <w:top w:val="nil"/>
              <w:left w:val="nil"/>
              <w:bottom w:val="single" w:color="auto" w:sz="4" w:space="0"/>
              <w:right w:val="single" w:color="auto" w:sz="4" w:space="0"/>
            </w:tcBorders>
            <w:shd w:val="clear" w:color="auto" w:fill="auto"/>
            <w:vAlign w:val="center"/>
          </w:tcPr>
          <w:p w14:paraId="2827800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175.07</w:t>
            </w:r>
          </w:p>
        </w:tc>
        <w:tc>
          <w:tcPr>
            <w:tcW w:w="1742" w:type="dxa"/>
            <w:tcBorders>
              <w:top w:val="nil"/>
              <w:left w:val="nil"/>
              <w:bottom w:val="single" w:color="auto" w:sz="4" w:space="0"/>
              <w:right w:val="single" w:color="auto" w:sz="4" w:space="0"/>
            </w:tcBorders>
            <w:shd w:val="clear" w:color="auto" w:fill="auto"/>
            <w:vAlign w:val="center"/>
          </w:tcPr>
          <w:p w14:paraId="0E67139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145.07</w:t>
            </w:r>
          </w:p>
        </w:tc>
        <w:tc>
          <w:tcPr>
            <w:tcW w:w="1742" w:type="dxa"/>
            <w:tcBorders>
              <w:top w:val="nil"/>
              <w:left w:val="nil"/>
              <w:bottom w:val="single" w:color="auto" w:sz="4" w:space="0"/>
              <w:right w:val="single" w:color="auto" w:sz="4" w:space="0"/>
            </w:tcBorders>
            <w:shd w:val="clear" w:color="auto" w:fill="auto"/>
            <w:vAlign w:val="center"/>
          </w:tcPr>
          <w:p w14:paraId="23673E2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30.00</w:t>
            </w:r>
          </w:p>
        </w:tc>
      </w:tr>
      <w:tr w14:paraId="0EC81F4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48E9B7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DEEB3F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197AEA1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B743D2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555A696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145.07</w:t>
            </w:r>
          </w:p>
        </w:tc>
        <w:tc>
          <w:tcPr>
            <w:tcW w:w="1742" w:type="dxa"/>
            <w:tcBorders>
              <w:top w:val="nil"/>
              <w:left w:val="nil"/>
              <w:bottom w:val="single" w:color="auto" w:sz="4" w:space="0"/>
              <w:right w:val="single" w:color="auto" w:sz="4" w:space="0"/>
            </w:tcBorders>
            <w:shd w:val="clear" w:color="auto" w:fill="auto"/>
            <w:vAlign w:val="center"/>
          </w:tcPr>
          <w:p w14:paraId="088AF17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145.07</w:t>
            </w:r>
          </w:p>
        </w:tc>
        <w:tc>
          <w:tcPr>
            <w:tcW w:w="1742" w:type="dxa"/>
            <w:tcBorders>
              <w:top w:val="nil"/>
              <w:left w:val="nil"/>
              <w:bottom w:val="single" w:color="auto" w:sz="4" w:space="0"/>
              <w:right w:val="single" w:color="auto" w:sz="4" w:space="0"/>
            </w:tcBorders>
            <w:shd w:val="clear" w:color="auto" w:fill="auto"/>
            <w:vAlign w:val="center"/>
          </w:tcPr>
          <w:p w14:paraId="555DE933">
            <w:pPr>
              <w:widowControl/>
              <w:jc w:val="right"/>
              <w:rPr>
                <w:rFonts w:ascii="仿宋_GB2312" w:hAnsi="宋体" w:eastAsia="仿宋_GB2312" w:cs="宋体"/>
                <w:color w:val="000000"/>
                <w:kern w:val="0"/>
                <w:sz w:val="18"/>
                <w:szCs w:val="18"/>
              </w:rPr>
            </w:pPr>
          </w:p>
        </w:tc>
      </w:tr>
      <w:tr w14:paraId="0978F3A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6385EF">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3B15F7B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w:t>
            </w:r>
          </w:p>
        </w:tc>
        <w:tc>
          <w:tcPr>
            <w:tcW w:w="417" w:type="dxa"/>
            <w:tcBorders>
              <w:top w:val="nil"/>
              <w:left w:val="nil"/>
              <w:bottom w:val="single" w:color="auto" w:sz="4" w:space="0"/>
              <w:right w:val="single" w:color="auto" w:sz="4" w:space="0"/>
            </w:tcBorders>
            <w:shd w:val="clear" w:color="auto" w:fill="auto"/>
            <w:vAlign w:val="center"/>
          </w:tcPr>
          <w:p w14:paraId="54CC214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3625BB2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其他群众团体事务支出</w:t>
            </w:r>
          </w:p>
        </w:tc>
        <w:tc>
          <w:tcPr>
            <w:tcW w:w="1742" w:type="dxa"/>
            <w:tcBorders>
              <w:top w:val="nil"/>
              <w:left w:val="nil"/>
              <w:bottom w:val="single" w:color="auto" w:sz="4" w:space="0"/>
              <w:right w:val="single" w:color="auto" w:sz="4" w:space="0"/>
            </w:tcBorders>
            <w:shd w:val="clear" w:color="auto" w:fill="auto"/>
            <w:vAlign w:val="center"/>
          </w:tcPr>
          <w:p w14:paraId="60895B2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30.00</w:t>
            </w:r>
          </w:p>
        </w:tc>
        <w:tc>
          <w:tcPr>
            <w:tcW w:w="1742" w:type="dxa"/>
            <w:tcBorders>
              <w:top w:val="nil"/>
              <w:left w:val="nil"/>
              <w:bottom w:val="single" w:color="auto" w:sz="4" w:space="0"/>
              <w:right w:val="single" w:color="auto" w:sz="4" w:space="0"/>
            </w:tcBorders>
            <w:shd w:val="clear" w:color="auto" w:fill="auto"/>
            <w:vAlign w:val="center"/>
          </w:tcPr>
          <w:p w14:paraId="107B93EF">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FE6EF5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30.00</w:t>
            </w:r>
          </w:p>
        </w:tc>
      </w:tr>
      <w:tr w14:paraId="31A299C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287B6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C13E70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293D17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BD882A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4C18024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5.02</w:t>
            </w:r>
          </w:p>
        </w:tc>
        <w:tc>
          <w:tcPr>
            <w:tcW w:w="1742" w:type="dxa"/>
            <w:tcBorders>
              <w:top w:val="nil"/>
              <w:left w:val="nil"/>
              <w:bottom w:val="single" w:color="auto" w:sz="4" w:space="0"/>
              <w:right w:val="single" w:color="auto" w:sz="4" w:space="0"/>
            </w:tcBorders>
            <w:shd w:val="clear" w:color="auto" w:fill="auto"/>
            <w:vAlign w:val="center"/>
          </w:tcPr>
          <w:p w14:paraId="501C229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5.02</w:t>
            </w:r>
          </w:p>
        </w:tc>
        <w:tc>
          <w:tcPr>
            <w:tcW w:w="1742" w:type="dxa"/>
            <w:tcBorders>
              <w:top w:val="nil"/>
              <w:left w:val="nil"/>
              <w:bottom w:val="single" w:color="auto" w:sz="4" w:space="0"/>
              <w:right w:val="single" w:color="auto" w:sz="4" w:space="0"/>
            </w:tcBorders>
            <w:shd w:val="clear" w:color="auto" w:fill="auto"/>
            <w:vAlign w:val="center"/>
          </w:tcPr>
          <w:p w14:paraId="626757DD">
            <w:pPr>
              <w:widowControl/>
              <w:jc w:val="right"/>
              <w:rPr>
                <w:rFonts w:ascii="仿宋_GB2312" w:hAnsi="宋体" w:eastAsia="仿宋_GB2312" w:cs="宋体"/>
                <w:b/>
                <w:color w:val="000000"/>
                <w:kern w:val="0"/>
                <w:sz w:val="18"/>
                <w:szCs w:val="18"/>
              </w:rPr>
            </w:pPr>
          </w:p>
        </w:tc>
      </w:tr>
      <w:tr w14:paraId="4FD83DF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F2D8C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0738145">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A32FD4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12B2BA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036EC4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5.02</w:t>
            </w:r>
          </w:p>
        </w:tc>
        <w:tc>
          <w:tcPr>
            <w:tcW w:w="1742" w:type="dxa"/>
            <w:tcBorders>
              <w:top w:val="nil"/>
              <w:left w:val="nil"/>
              <w:bottom w:val="single" w:color="auto" w:sz="4" w:space="0"/>
              <w:right w:val="single" w:color="auto" w:sz="4" w:space="0"/>
            </w:tcBorders>
            <w:shd w:val="clear" w:color="auto" w:fill="auto"/>
            <w:vAlign w:val="center"/>
          </w:tcPr>
          <w:p w14:paraId="5614341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5.02</w:t>
            </w:r>
          </w:p>
        </w:tc>
        <w:tc>
          <w:tcPr>
            <w:tcW w:w="1742" w:type="dxa"/>
            <w:tcBorders>
              <w:top w:val="nil"/>
              <w:left w:val="nil"/>
              <w:bottom w:val="single" w:color="auto" w:sz="4" w:space="0"/>
              <w:right w:val="single" w:color="auto" w:sz="4" w:space="0"/>
            </w:tcBorders>
            <w:shd w:val="clear" w:color="auto" w:fill="auto"/>
            <w:vAlign w:val="center"/>
          </w:tcPr>
          <w:p w14:paraId="60203D30">
            <w:pPr>
              <w:widowControl/>
              <w:jc w:val="right"/>
              <w:rPr>
                <w:rFonts w:ascii="仿宋_GB2312" w:hAnsi="宋体" w:eastAsia="仿宋_GB2312" w:cs="宋体"/>
                <w:b/>
                <w:color w:val="000000"/>
                <w:kern w:val="0"/>
                <w:sz w:val="18"/>
                <w:szCs w:val="18"/>
              </w:rPr>
            </w:pPr>
          </w:p>
        </w:tc>
      </w:tr>
      <w:tr w14:paraId="0BE4C2E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CD28C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AA25F8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237232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784C144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19B235A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5.02</w:t>
            </w:r>
          </w:p>
        </w:tc>
        <w:tc>
          <w:tcPr>
            <w:tcW w:w="1742" w:type="dxa"/>
            <w:tcBorders>
              <w:top w:val="nil"/>
              <w:left w:val="nil"/>
              <w:bottom w:val="single" w:color="auto" w:sz="4" w:space="0"/>
              <w:right w:val="single" w:color="auto" w:sz="4" w:space="0"/>
            </w:tcBorders>
            <w:shd w:val="clear" w:color="auto" w:fill="auto"/>
            <w:vAlign w:val="center"/>
          </w:tcPr>
          <w:p w14:paraId="64C1A72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5.02</w:t>
            </w:r>
          </w:p>
        </w:tc>
        <w:tc>
          <w:tcPr>
            <w:tcW w:w="1742" w:type="dxa"/>
            <w:tcBorders>
              <w:top w:val="nil"/>
              <w:left w:val="nil"/>
              <w:bottom w:val="single" w:color="auto" w:sz="4" w:space="0"/>
              <w:right w:val="single" w:color="auto" w:sz="4" w:space="0"/>
            </w:tcBorders>
            <w:shd w:val="clear" w:color="auto" w:fill="auto"/>
            <w:vAlign w:val="center"/>
          </w:tcPr>
          <w:p w14:paraId="7437632E">
            <w:pPr>
              <w:widowControl/>
              <w:jc w:val="right"/>
              <w:rPr>
                <w:rFonts w:ascii="仿宋_GB2312" w:hAnsi="宋体" w:eastAsia="仿宋_GB2312" w:cs="宋体"/>
                <w:color w:val="000000"/>
                <w:kern w:val="0"/>
                <w:sz w:val="18"/>
                <w:szCs w:val="18"/>
              </w:rPr>
            </w:pPr>
          </w:p>
        </w:tc>
      </w:tr>
      <w:tr w14:paraId="4EBC5F0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2155CF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89BB1FD">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8081D5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A5A51B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65FCF14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2.76</w:t>
            </w:r>
          </w:p>
        </w:tc>
        <w:tc>
          <w:tcPr>
            <w:tcW w:w="1742" w:type="dxa"/>
            <w:tcBorders>
              <w:top w:val="nil"/>
              <w:left w:val="nil"/>
              <w:bottom w:val="single" w:color="auto" w:sz="4" w:space="0"/>
              <w:right w:val="single" w:color="auto" w:sz="4" w:space="0"/>
            </w:tcBorders>
            <w:shd w:val="clear" w:color="auto" w:fill="auto"/>
            <w:vAlign w:val="center"/>
          </w:tcPr>
          <w:p w14:paraId="33C0316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2.76</w:t>
            </w:r>
          </w:p>
        </w:tc>
        <w:tc>
          <w:tcPr>
            <w:tcW w:w="1742" w:type="dxa"/>
            <w:tcBorders>
              <w:top w:val="nil"/>
              <w:left w:val="nil"/>
              <w:bottom w:val="single" w:color="auto" w:sz="4" w:space="0"/>
              <w:right w:val="single" w:color="auto" w:sz="4" w:space="0"/>
            </w:tcBorders>
            <w:shd w:val="clear" w:color="auto" w:fill="auto"/>
            <w:vAlign w:val="center"/>
          </w:tcPr>
          <w:p w14:paraId="6F349170">
            <w:pPr>
              <w:widowControl/>
              <w:jc w:val="right"/>
              <w:rPr>
                <w:rFonts w:ascii="仿宋_GB2312" w:hAnsi="宋体" w:eastAsia="仿宋_GB2312" w:cs="宋体"/>
                <w:b/>
                <w:color w:val="000000"/>
                <w:kern w:val="0"/>
                <w:sz w:val="18"/>
                <w:szCs w:val="18"/>
              </w:rPr>
            </w:pPr>
          </w:p>
        </w:tc>
      </w:tr>
      <w:tr w14:paraId="0C08241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96C51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21407F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582EEF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B1752B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78CC815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2.76</w:t>
            </w:r>
          </w:p>
        </w:tc>
        <w:tc>
          <w:tcPr>
            <w:tcW w:w="1742" w:type="dxa"/>
            <w:tcBorders>
              <w:top w:val="nil"/>
              <w:left w:val="nil"/>
              <w:bottom w:val="single" w:color="auto" w:sz="4" w:space="0"/>
              <w:right w:val="single" w:color="auto" w:sz="4" w:space="0"/>
            </w:tcBorders>
            <w:shd w:val="clear" w:color="auto" w:fill="auto"/>
            <w:vAlign w:val="center"/>
          </w:tcPr>
          <w:p w14:paraId="588B624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2.76</w:t>
            </w:r>
          </w:p>
        </w:tc>
        <w:tc>
          <w:tcPr>
            <w:tcW w:w="1742" w:type="dxa"/>
            <w:tcBorders>
              <w:top w:val="nil"/>
              <w:left w:val="nil"/>
              <w:bottom w:val="single" w:color="auto" w:sz="4" w:space="0"/>
              <w:right w:val="single" w:color="auto" w:sz="4" w:space="0"/>
            </w:tcBorders>
            <w:shd w:val="clear" w:color="auto" w:fill="auto"/>
            <w:vAlign w:val="center"/>
          </w:tcPr>
          <w:p w14:paraId="76468FD0">
            <w:pPr>
              <w:widowControl/>
              <w:jc w:val="right"/>
              <w:rPr>
                <w:rFonts w:ascii="仿宋_GB2312" w:hAnsi="宋体" w:eastAsia="仿宋_GB2312" w:cs="宋体"/>
                <w:b/>
                <w:color w:val="000000"/>
                <w:kern w:val="0"/>
                <w:sz w:val="18"/>
                <w:szCs w:val="18"/>
              </w:rPr>
            </w:pPr>
          </w:p>
        </w:tc>
      </w:tr>
      <w:tr w14:paraId="1F22932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F5D2DD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4B486B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CA2079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F0AA45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464E9D8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2.13</w:t>
            </w:r>
          </w:p>
        </w:tc>
        <w:tc>
          <w:tcPr>
            <w:tcW w:w="1742" w:type="dxa"/>
            <w:tcBorders>
              <w:top w:val="nil"/>
              <w:left w:val="nil"/>
              <w:bottom w:val="single" w:color="auto" w:sz="4" w:space="0"/>
              <w:right w:val="single" w:color="auto" w:sz="4" w:space="0"/>
            </w:tcBorders>
            <w:shd w:val="clear" w:color="auto" w:fill="auto"/>
            <w:vAlign w:val="center"/>
          </w:tcPr>
          <w:p w14:paraId="50FF1A2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2.13</w:t>
            </w:r>
          </w:p>
        </w:tc>
        <w:tc>
          <w:tcPr>
            <w:tcW w:w="1742" w:type="dxa"/>
            <w:tcBorders>
              <w:top w:val="nil"/>
              <w:left w:val="nil"/>
              <w:bottom w:val="single" w:color="auto" w:sz="4" w:space="0"/>
              <w:right w:val="single" w:color="auto" w:sz="4" w:space="0"/>
            </w:tcBorders>
            <w:shd w:val="clear" w:color="auto" w:fill="auto"/>
            <w:vAlign w:val="center"/>
          </w:tcPr>
          <w:p w14:paraId="659BA555">
            <w:pPr>
              <w:widowControl/>
              <w:jc w:val="right"/>
              <w:rPr>
                <w:rFonts w:ascii="仿宋_GB2312" w:hAnsi="宋体" w:eastAsia="仿宋_GB2312" w:cs="宋体"/>
                <w:color w:val="000000"/>
                <w:kern w:val="0"/>
                <w:sz w:val="18"/>
                <w:szCs w:val="18"/>
              </w:rPr>
            </w:pPr>
          </w:p>
        </w:tc>
      </w:tr>
      <w:tr w14:paraId="1A09204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C753BB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8813D9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125913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940DB5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482CB70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0.63</w:t>
            </w:r>
          </w:p>
        </w:tc>
        <w:tc>
          <w:tcPr>
            <w:tcW w:w="1742" w:type="dxa"/>
            <w:tcBorders>
              <w:top w:val="nil"/>
              <w:left w:val="nil"/>
              <w:bottom w:val="single" w:color="auto" w:sz="4" w:space="0"/>
              <w:right w:val="single" w:color="auto" w:sz="4" w:space="0"/>
            </w:tcBorders>
            <w:shd w:val="clear" w:color="auto" w:fill="auto"/>
            <w:vAlign w:val="center"/>
          </w:tcPr>
          <w:p w14:paraId="7676A0E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0.63</w:t>
            </w:r>
          </w:p>
        </w:tc>
        <w:tc>
          <w:tcPr>
            <w:tcW w:w="1742" w:type="dxa"/>
            <w:tcBorders>
              <w:top w:val="nil"/>
              <w:left w:val="nil"/>
              <w:bottom w:val="single" w:color="auto" w:sz="4" w:space="0"/>
              <w:right w:val="single" w:color="auto" w:sz="4" w:space="0"/>
            </w:tcBorders>
            <w:shd w:val="clear" w:color="auto" w:fill="auto"/>
            <w:vAlign w:val="center"/>
          </w:tcPr>
          <w:p w14:paraId="4008509B">
            <w:pPr>
              <w:widowControl/>
              <w:jc w:val="right"/>
              <w:rPr>
                <w:rFonts w:ascii="仿宋_GB2312" w:hAnsi="宋体" w:eastAsia="仿宋_GB2312" w:cs="宋体"/>
                <w:color w:val="000000"/>
                <w:kern w:val="0"/>
                <w:sz w:val="18"/>
                <w:szCs w:val="18"/>
              </w:rPr>
            </w:pPr>
          </w:p>
        </w:tc>
      </w:tr>
      <w:tr w14:paraId="050825B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B271E3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6BE7A65">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46A55D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E6D3C6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1FB326F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4.02</w:t>
            </w:r>
          </w:p>
        </w:tc>
        <w:tc>
          <w:tcPr>
            <w:tcW w:w="1742" w:type="dxa"/>
            <w:tcBorders>
              <w:top w:val="nil"/>
              <w:left w:val="nil"/>
              <w:bottom w:val="single" w:color="auto" w:sz="4" w:space="0"/>
              <w:right w:val="single" w:color="auto" w:sz="4" w:space="0"/>
            </w:tcBorders>
            <w:shd w:val="clear" w:color="auto" w:fill="auto"/>
            <w:vAlign w:val="center"/>
          </w:tcPr>
          <w:p w14:paraId="36E9B82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4.02</w:t>
            </w:r>
          </w:p>
        </w:tc>
        <w:tc>
          <w:tcPr>
            <w:tcW w:w="1742" w:type="dxa"/>
            <w:tcBorders>
              <w:top w:val="nil"/>
              <w:left w:val="nil"/>
              <w:bottom w:val="single" w:color="auto" w:sz="4" w:space="0"/>
              <w:right w:val="single" w:color="auto" w:sz="4" w:space="0"/>
            </w:tcBorders>
            <w:shd w:val="clear" w:color="auto" w:fill="auto"/>
            <w:vAlign w:val="center"/>
          </w:tcPr>
          <w:p w14:paraId="3F4995E4">
            <w:pPr>
              <w:widowControl/>
              <w:jc w:val="right"/>
              <w:rPr>
                <w:rFonts w:ascii="仿宋_GB2312" w:hAnsi="宋体" w:eastAsia="仿宋_GB2312" w:cs="宋体"/>
                <w:b/>
                <w:color w:val="000000"/>
                <w:kern w:val="0"/>
                <w:sz w:val="18"/>
                <w:szCs w:val="18"/>
              </w:rPr>
            </w:pPr>
          </w:p>
        </w:tc>
      </w:tr>
      <w:tr w14:paraId="5DC2A2C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49CC2A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CE4C90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000E02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CA3B3AD">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4F30AB3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4.02</w:t>
            </w:r>
          </w:p>
        </w:tc>
        <w:tc>
          <w:tcPr>
            <w:tcW w:w="1742" w:type="dxa"/>
            <w:tcBorders>
              <w:top w:val="nil"/>
              <w:left w:val="nil"/>
              <w:bottom w:val="single" w:color="auto" w:sz="4" w:space="0"/>
              <w:right w:val="single" w:color="auto" w:sz="4" w:space="0"/>
            </w:tcBorders>
            <w:shd w:val="clear" w:color="auto" w:fill="auto"/>
            <w:vAlign w:val="center"/>
          </w:tcPr>
          <w:p w14:paraId="1925661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4.02</w:t>
            </w:r>
          </w:p>
        </w:tc>
        <w:tc>
          <w:tcPr>
            <w:tcW w:w="1742" w:type="dxa"/>
            <w:tcBorders>
              <w:top w:val="nil"/>
              <w:left w:val="nil"/>
              <w:bottom w:val="single" w:color="auto" w:sz="4" w:space="0"/>
              <w:right w:val="single" w:color="auto" w:sz="4" w:space="0"/>
            </w:tcBorders>
            <w:shd w:val="clear" w:color="auto" w:fill="auto"/>
            <w:vAlign w:val="center"/>
          </w:tcPr>
          <w:p w14:paraId="4ACAB65B">
            <w:pPr>
              <w:widowControl/>
              <w:jc w:val="right"/>
              <w:rPr>
                <w:rFonts w:ascii="仿宋_GB2312" w:hAnsi="宋体" w:eastAsia="仿宋_GB2312" w:cs="宋体"/>
                <w:b/>
                <w:color w:val="000000"/>
                <w:kern w:val="0"/>
                <w:sz w:val="18"/>
                <w:szCs w:val="18"/>
              </w:rPr>
            </w:pPr>
          </w:p>
        </w:tc>
      </w:tr>
      <w:tr w14:paraId="08A45C2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EEB0DA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A7767F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1DCD76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03FA43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748BB51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4.02</w:t>
            </w:r>
          </w:p>
        </w:tc>
        <w:tc>
          <w:tcPr>
            <w:tcW w:w="1742" w:type="dxa"/>
            <w:tcBorders>
              <w:top w:val="nil"/>
              <w:left w:val="nil"/>
              <w:bottom w:val="single" w:color="auto" w:sz="4" w:space="0"/>
              <w:right w:val="single" w:color="auto" w:sz="4" w:space="0"/>
            </w:tcBorders>
            <w:shd w:val="clear" w:color="auto" w:fill="auto"/>
            <w:vAlign w:val="center"/>
          </w:tcPr>
          <w:p w14:paraId="2EAFEFE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4.02</w:t>
            </w:r>
          </w:p>
        </w:tc>
        <w:tc>
          <w:tcPr>
            <w:tcW w:w="1742" w:type="dxa"/>
            <w:tcBorders>
              <w:top w:val="nil"/>
              <w:left w:val="nil"/>
              <w:bottom w:val="single" w:color="auto" w:sz="4" w:space="0"/>
              <w:right w:val="single" w:color="auto" w:sz="4" w:space="0"/>
            </w:tcBorders>
            <w:shd w:val="clear" w:color="auto" w:fill="auto"/>
            <w:vAlign w:val="center"/>
          </w:tcPr>
          <w:p w14:paraId="2E944192">
            <w:pPr>
              <w:widowControl/>
              <w:jc w:val="right"/>
              <w:rPr>
                <w:rFonts w:ascii="仿宋_GB2312" w:hAnsi="宋体" w:eastAsia="仿宋_GB2312" w:cs="宋体"/>
                <w:color w:val="000000"/>
                <w:kern w:val="0"/>
                <w:sz w:val="18"/>
                <w:szCs w:val="18"/>
              </w:rPr>
            </w:pPr>
          </w:p>
        </w:tc>
      </w:tr>
      <w:tr w14:paraId="4714E2C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46FFD0A">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74B3D4C">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C7B968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C4B887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08C051D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186.87</w:t>
            </w:r>
          </w:p>
        </w:tc>
        <w:tc>
          <w:tcPr>
            <w:tcW w:w="1742" w:type="dxa"/>
            <w:tcBorders>
              <w:top w:val="nil"/>
              <w:left w:val="nil"/>
              <w:bottom w:val="single" w:color="auto" w:sz="4" w:space="0"/>
              <w:right w:val="single" w:color="auto" w:sz="4" w:space="0"/>
            </w:tcBorders>
            <w:shd w:val="clear" w:color="auto" w:fill="auto"/>
            <w:vAlign w:val="center"/>
          </w:tcPr>
          <w:p w14:paraId="55109FE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156.87</w:t>
            </w:r>
          </w:p>
        </w:tc>
        <w:tc>
          <w:tcPr>
            <w:tcW w:w="1742" w:type="dxa"/>
            <w:tcBorders>
              <w:top w:val="nil"/>
              <w:left w:val="nil"/>
              <w:bottom w:val="single" w:color="auto" w:sz="4" w:space="0"/>
              <w:right w:val="single" w:color="auto" w:sz="4" w:space="0"/>
            </w:tcBorders>
            <w:shd w:val="clear" w:color="auto" w:fill="auto"/>
            <w:vAlign w:val="center"/>
          </w:tcPr>
          <w:p w14:paraId="79D3A2A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30.00</w:t>
            </w:r>
          </w:p>
        </w:tc>
      </w:tr>
    </w:tbl>
    <w:p w14:paraId="074C9F9F">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21945A80">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009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53609BC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编制单位：中国共产主义青年团托克逊县委员会</w:t>
            </w:r>
          </w:p>
        </w:tc>
        <w:tc>
          <w:tcPr>
            <w:tcW w:w="1308" w:type="dxa"/>
            <w:tcBorders>
              <w:top w:val="nil"/>
              <w:left w:val="nil"/>
              <w:bottom w:val="nil"/>
              <w:right w:val="nil"/>
            </w:tcBorders>
          </w:tcPr>
          <w:p w14:paraId="3C44A20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57073A7">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71E7B9CB">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0BA0491">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2B4E322D">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4CE95006">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61CF8B98">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722B20F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B9C2F9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1D9C27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A07162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7FFED0F1">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DAFD411">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D675A81">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1107E7E6">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7581EA5">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A9C93B6">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3DB52A8">
            <w:pPr>
              <w:widowControl/>
              <w:jc w:val="left"/>
              <w:rPr>
                <w:rFonts w:ascii="仿宋_GB2312" w:hAnsi="宋体" w:eastAsia="仿宋_GB2312" w:cs="宋体"/>
                <w:b/>
                <w:bCs/>
                <w:color w:val="000000"/>
                <w:kern w:val="0"/>
                <w:sz w:val="20"/>
                <w:szCs w:val="20"/>
              </w:rPr>
            </w:pPr>
          </w:p>
        </w:tc>
      </w:tr>
      <w:tr w14:paraId="3CE2E7E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DA2AC8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4C298EF">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871B81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0DB0AEE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45.54</w:t>
            </w:r>
          </w:p>
        </w:tc>
        <w:tc>
          <w:tcPr>
            <w:tcW w:w="1701" w:type="dxa"/>
            <w:tcBorders>
              <w:top w:val="nil"/>
              <w:left w:val="nil"/>
              <w:bottom w:val="single" w:color="auto" w:sz="4" w:space="0"/>
              <w:right w:val="single" w:color="auto" w:sz="4" w:space="0"/>
            </w:tcBorders>
            <w:shd w:val="clear" w:color="auto" w:fill="auto"/>
            <w:vAlign w:val="center"/>
          </w:tcPr>
          <w:p w14:paraId="4E321474">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45.54</w:t>
            </w:r>
          </w:p>
        </w:tc>
        <w:tc>
          <w:tcPr>
            <w:tcW w:w="1701" w:type="dxa"/>
            <w:tcBorders>
              <w:top w:val="nil"/>
              <w:left w:val="nil"/>
              <w:bottom w:val="single" w:color="auto" w:sz="4" w:space="0"/>
              <w:right w:val="single" w:color="auto" w:sz="4" w:space="0"/>
            </w:tcBorders>
            <w:shd w:val="clear" w:color="auto" w:fill="auto"/>
            <w:vAlign w:val="center"/>
          </w:tcPr>
          <w:p w14:paraId="724785BF">
            <w:pPr>
              <w:widowControl/>
              <w:jc w:val="right"/>
              <w:rPr>
                <w:rFonts w:ascii="仿宋_GB2312" w:hAnsi="宋体" w:eastAsia="仿宋_GB2312" w:cs="宋体"/>
                <w:b/>
                <w:color w:val="000000"/>
                <w:kern w:val="0"/>
                <w:sz w:val="18"/>
                <w:szCs w:val="18"/>
              </w:rPr>
            </w:pPr>
          </w:p>
        </w:tc>
      </w:tr>
      <w:tr w14:paraId="5346E80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E7319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B66D2F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2B8F8E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2D32346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11.28</w:t>
            </w:r>
          </w:p>
        </w:tc>
        <w:tc>
          <w:tcPr>
            <w:tcW w:w="1701" w:type="dxa"/>
            <w:tcBorders>
              <w:top w:val="nil"/>
              <w:left w:val="nil"/>
              <w:bottom w:val="single" w:color="auto" w:sz="4" w:space="0"/>
              <w:right w:val="single" w:color="auto" w:sz="4" w:space="0"/>
            </w:tcBorders>
            <w:shd w:val="clear" w:color="auto" w:fill="auto"/>
            <w:vAlign w:val="center"/>
          </w:tcPr>
          <w:p w14:paraId="7A101B0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11.28</w:t>
            </w:r>
          </w:p>
        </w:tc>
        <w:tc>
          <w:tcPr>
            <w:tcW w:w="1701" w:type="dxa"/>
            <w:tcBorders>
              <w:top w:val="nil"/>
              <w:left w:val="nil"/>
              <w:bottom w:val="single" w:color="auto" w:sz="4" w:space="0"/>
              <w:right w:val="single" w:color="auto" w:sz="4" w:space="0"/>
            </w:tcBorders>
            <w:shd w:val="clear" w:color="auto" w:fill="auto"/>
            <w:vAlign w:val="center"/>
          </w:tcPr>
          <w:p w14:paraId="56E967FB">
            <w:pPr>
              <w:widowControl/>
              <w:jc w:val="right"/>
              <w:rPr>
                <w:rFonts w:ascii="仿宋_GB2312" w:hAnsi="宋体" w:eastAsia="仿宋_GB2312" w:cs="宋体"/>
                <w:color w:val="000000"/>
                <w:kern w:val="0"/>
                <w:sz w:val="18"/>
                <w:szCs w:val="18"/>
              </w:rPr>
            </w:pPr>
          </w:p>
        </w:tc>
      </w:tr>
      <w:tr w14:paraId="6AAD05A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3FC78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3D588D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1EF65F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08268D1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13.46</w:t>
            </w:r>
          </w:p>
        </w:tc>
        <w:tc>
          <w:tcPr>
            <w:tcW w:w="1701" w:type="dxa"/>
            <w:tcBorders>
              <w:top w:val="nil"/>
              <w:left w:val="nil"/>
              <w:bottom w:val="single" w:color="auto" w:sz="4" w:space="0"/>
              <w:right w:val="single" w:color="auto" w:sz="4" w:space="0"/>
            </w:tcBorders>
            <w:shd w:val="clear" w:color="auto" w:fill="auto"/>
            <w:vAlign w:val="center"/>
          </w:tcPr>
          <w:p w14:paraId="4A00852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13.46</w:t>
            </w:r>
          </w:p>
        </w:tc>
        <w:tc>
          <w:tcPr>
            <w:tcW w:w="1701" w:type="dxa"/>
            <w:tcBorders>
              <w:top w:val="nil"/>
              <w:left w:val="nil"/>
              <w:bottom w:val="single" w:color="auto" w:sz="4" w:space="0"/>
              <w:right w:val="single" w:color="auto" w:sz="4" w:space="0"/>
            </w:tcBorders>
            <w:shd w:val="clear" w:color="auto" w:fill="auto"/>
            <w:vAlign w:val="center"/>
          </w:tcPr>
          <w:p w14:paraId="1100E710">
            <w:pPr>
              <w:widowControl/>
              <w:jc w:val="right"/>
              <w:rPr>
                <w:rFonts w:ascii="仿宋_GB2312" w:hAnsi="宋体" w:eastAsia="仿宋_GB2312" w:cs="宋体"/>
                <w:color w:val="000000"/>
                <w:kern w:val="0"/>
                <w:sz w:val="18"/>
                <w:szCs w:val="18"/>
              </w:rPr>
            </w:pPr>
          </w:p>
        </w:tc>
      </w:tr>
      <w:tr w14:paraId="448E862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BE1A3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A00FF0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5343C4B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69DDB9C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8.94</w:t>
            </w:r>
          </w:p>
        </w:tc>
        <w:tc>
          <w:tcPr>
            <w:tcW w:w="1701" w:type="dxa"/>
            <w:tcBorders>
              <w:top w:val="nil"/>
              <w:left w:val="nil"/>
              <w:bottom w:val="single" w:color="auto" w:sz="4" w:space="0"/>
              <w:right w:val="single" w:color="auto" w:sz="4" w:space="0"/>
            </w:tcBorders>
            <w:shd w:val="clear" w:color="auto" w:fill="auto"/>
            <w:vAlign w:val="center"/>
          </w:tcPr>
          <w:p w14:paraId="7A2BF9D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8.94</w:t>
            </w:r>
          </w:p>
        </w:tc>
        <w:tc>
          <w:tcPr>
            <w:tcW w:w="1701" w:type="dxa"/>
            <w:tcBorders>
              <w:top w:val="nil"/>
              <w:left w:val="nil"/>
              <w:bottom w:val="single" w:color="auto" w:sz="4" w:space="0"/>
              <w:right w:val="single" w:color="auto" w:sz="4" w:space="0"/>
            </w:tcBorders>
            <w:shd w:val="clear" w:color="auto" w:fill="auto"/>
            <w:vAlign w:val="center"/>
          </w:tcPr>
          <w:p w14:paraId="041C1642">
            <w:pPr>
              <w:widowControl/>
              <w:jc w:val="right"/>
              <w:rPr>
                <w:rFonts w:ascii="仿宋_GB2312" w:hAnsi="宋体" w:eastAsia="仿宋_GB2312" w:cs="宋体"/>
                <w:color w:val="000000"/>
                <w:kern w:val="0"/>
                <w:sz w:val="18"/>
                <w:szCs w:val="18"/>
              </w:rPr>
            </w:pPr>
          </w:p>
        </w:tc>
      </w:tr>
      <w:tr w14:paraId="77492F5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ABDEF3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38E274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0F84DD8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77325F1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5.02</w:t>
            </w:r>
          </w:p>
        </w:tc>
        <w:tc>
          <w:tcPr>
            <w:tcW w:w="1701" w:type="dxa"/>
            <w:tcBorders>
              <w:top w:val="nil"/>
              <w:left w:val="nil"/>
              <w:bottom w:val="single" w:color="auto" w:sz="4" w:space="0"/>
              <w:right w:val="single" w:color="auto" w:sz="4" w:space="0"/>
            </w:tcBorders>
            <w:shd w:val="clear" w:color="auto" w:fill="auto"/>
            <w:vAlign w:val="center"/>
          </w:tcPr>
          <w:p w14:paraId="6278307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5.02</w:t>
            </w:r>
          </w:p>
        </w:tc>
        <w:tc>
          <w:tcPr>
            <w:tcW w:w="1701" w:type="dxa"/>
            <w:tcBorders>
              <w:top w:val="nil"/>
              <w:left w:val="nil"/>
              <w:bottom w:val="single" w:color="auto" w:sz="4" w:space="0"/>
              <w:right w:val="single" w:color="auto" w:sz="4" w:space="0"/>
            </w:tcBorders>
            <w:shd w:val="clear" w:color="auto" w:fill="auto"/>
            <w:vAlign w:val="center"/>
          </w:tcPr>
          <w:p w14:paraId="37E8C137">
            <w:pPr>
              <w:widowControl/>
              <w:jc w:val="right"/>
              <w:rPr>
                <w:rFonts w:ascii="仿宋_GB2312" w:hAnsi="宋体" w:eastAsia="仿宋_GB2312" w:cs="宋体"/>
                <w:color w:val="000000"/>
                <w:kern w:val="0"/>
                <w:sz w:val="18"/>
                <w:szCs w:val="18"/>
              </w:rPr>
            </w:pPr>
          </w:p>
        </w:tc>
      </w:tr>
      <w:tr w14:paraId="262C442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AA576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AE7DDD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4C3554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501EC1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2.13</w:t>
            </w:r>
          </w:p>
        </w:tc>
        <w:tc>
          <w:tcPr>
            <w:tcW w:w="1701" w:type="dxa"/>
            <w:tcBorders>
              <w:top w:val="nil"/>
              <w:left w:val="nil"/>
              <w:bottom w:val="single" w:color="auto" w:sz="4" w:space="0"/>
              <w:right w:val="single" w:color="auto" w:sz="4" w:space="0"/>
            </w:tcBorders>
            <w:shd w:val="clear" w:color="auto" w:fill="auto"/>
            <w:vAlign w:val="center"/>
          </w:tcPr>
          <w:p w14:paraId="25CB4F7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2.13</w:t>
            </w:r>
          </w:p>
        </w:tc>
        <w:tc>
          <w:tcPr>
            <w:tcW w:w="1701" w:type="dxa"/>
            <w:tcBorders>
              <w:top w:val="nil"/>
              <w:left w:val="nil"/>
              <w:bottom w:val="single" w:color="auto" w:sz="4" w:space="0"/>
              <w:right w:val="single" w:color="auto" w:sz="4" w:space="0"/>
            </w:tcBorders>
            <w:shd w:val="clear" w:color="auto" w:fill="auto"/>
            <w:vAlign w:val="center"/>
          </w:tcPr>
          <w:p w14:paraId="03B3DCDA">
            <w:pPr>
              <w:widowControl/>
              <w:jc w:val="right"/>
              <w:rPr>
                <w:rFonts w:ascii="仿宋_GB2312" w:hAnsi="宋体" w:eastAsia="仿宋_GB2312" w:cs="宋体"/>
                <w:color w:val="000000"/>
                <w:kern w:val="0"/>
                <w:sz w:val="18"/>
                <w:szCs w:val="18"/>
              </w:rPr>
            </w:pPr>
          </w:p>
        </w:tc>
      </w:tr>
      <w:tr w14:paraId="06499D3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B3F656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A222D7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C35CF5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275F480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0.63</w:t>
            </w:r>
          </w:p>
        </w:tc>
        <w:tc>
          <w:tcPr>
            <w:tcW w:w="1701" w:type="dxa"/>
            <w:tcBorders>
              <w:top w:val="nil"/>
              <w:left w:val="nil"/>
              <w:bottom w:val="single" w:color="auto" w:sz="4" w:space="0"/>
              <w:right w:val="single" w:color="auto" w:sz="4" w:space="0"/>
            </w:tcBorders>
            <w:shd w:val="clear" w:color="auto" w:fill="auto"/>
            <w:vAlign w:val="center"/>
          </w:tcPr>
          <w:p w14:paraId="0D5AA96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0.63</w:t>
            </w:r>
          </w:p>
        </w:tc>
        <w:tc>
          <w:tcPr>
            <w:tcW w:w="1701" w:type="dxa"/>
            <w:tcBorders>
              <w:top w:val="nil"/>
              <w:left w:val="nil"/>
              <w:bottom w:val="single" w:color="auto" w:sz="4" w:space="0"/>
              <w:right w:val="single" w:color="auto" w:sz="4" w:space="0"/>
            </w:tcBorders>
            <w:shd w:val="clear" w:color="auto" w:fill="auto"/>
            <w:vAlign w:val="center"/>
          </w:tcPr>
          <w:p w14:paraId="6A20C59A">
            <w:pPr>
              <w:widowControl/>
              <w:jc w:val="right"/>
              <w:rPr>
                <w:rFonts w:ascii="仿宋_GB2312" w:hAnsi="宋体" w:eastAsia="仿宋_GB2312" w:cs="宋体"/>
                <w:color w:val="000000"/>
                <w:kern w:val="0"/>
                <w:sz w:val="18"/>
                <w:szCs w:val="18"/>
              </w:rPr>
            </w:pPr>
          </w:p>
        </w:tc>
      </w:tr>
      <w:tr w14:paraId="331239D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20C22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0C66D4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075BEFD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6D0D3FC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0.06</w:t>
            </w:r>
          </w:p>
        </w:tc>
        <w:tc>
          <w:tcPr>
            <w:tcW w:w="1701" w:type="dxa"/>
            <w:tcBorders>
              <w:top w:val="nil"/>
              <w:left w:val="nil"/>
              <w:bottom w:val="single" w:color="auto" w:sz="4" w:space="0"/>
              <w:right w:val="single" w:color="auto" w:sz="4" w:space="0"/>
            </w:tcBorders>
            <w:shd w:val="clear" w:color="auto" w:fill="auto"/>
            <w:vAlign w:val="center"/>
          </w:tcPr>
          <w:p w14:paraId="3053CCD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0.06</w:t>
            </w:r>
          </w:p>
        </w:tc>
        <w:tc>
          <w:tcPr>
            <w:tcW w:w="1701" w:type="dxa"/>
            <w:tcBorders>
              <w:top w:val="nil"/>
              <w:left w:val="nil"/>
              <w:bottom w:val="single" w:color="auto" w:sz="4" w:space="0"/>
              <w:right w:val="single" w:color="auto" w:sz="4" w:space="0"/>
            </w:tcBorders>
            <w:shd w:val="clear" w:color="auto" w:fill="auto"/>
            <w:vAlign w:val="center"/>
          </w:tcPr>
          <w:p w14:paraId="19E64C85">
            <w:pPr>
              <w:widowControl/>
              <w:jc w:val="right"/>
              <w:rPr>
                <w:rFonts w:ascii="仿宋_GB2312" w:hAnsi="宋体" w:eastAsia="仿宋_GB2312" w:cs="宋体"/>
                <w:color w:val="000000"/>
                <w:kern w:val="0"/>
                <w:sz w:val="18"/>
                <w:szCs w:val="18"/>
              </w:rPr>
            </w:pPr>
          </w:p>
        </w:tc>
      </w:tr>
      <w:tr w14:paraId="09C4F70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410D4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3A7040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59536DD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70A8D7D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4.02</w:t>
            </w:r>
          </w:p>
        </w:tc>
        <w:tc>
          <w:tcPr>
            <w:tcW w:w="1701" w:type="dxa"/>
            <w:tcBorders>
              <w:top w:val="nil"/>
              <w:left w:val="nil"/>
              <w:bottom w:val="single" w:color="auto" w:sz="4" w:space="0"/>
              <w:right w:val="single" w:color="auto" w:sz="4" w:space="0"/>
            </w:tcBorders>
            <w:shd w:val="clear" w:color="auto" w:fill="auto"/>
            <w:vAlign w:val="center"/>
          </w:tcPr>
          <w:p w14:paraId="186E63E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4.02</w:t>
            </w:r>
          </w:p>
        </w:tc>
        <w:tc>
          <w:tcPr>
            <w:tcW w:w="1701" w:type="dxa"/>
            <w:tcBorders>
              <w:top w:val="nil"/>
              <w:left w:val="nil"/>
              <w:bottom w:val="single" w:color="auto" w:sz="4" w:space="0"/>
              <w:right w:val="single" w:color="auto" w:sz="4" w:space="0"/>
            </w:tcBorders>
            <w:shd w:val="clear" w:color="auto" w:fill="auto"/>
            <w:vAlign w:val="center"/>
          </w:tcPr>
          <w:p w14:paraId="5DFB38F5">
            <w:pPr>
              <w:widowControl/>
              <w:jc w:val="right"/>
              <w:rPr>
                <w:rFonts w:ascii="仿宋_GB2312" w:hAnsi="宋体" w:eastAsia="仿宋_GB2312" w:cs="宋体"/>
                <w:color w:val="000000"/>
                <w:kern w:val="0"/>
                <w:sz w:val="18"/>
                <w:szCs w:val="18"/>
              </w:rPr>
            </w:pPr>
          </w:p>
        </w:tc>
      </w:tr>
      <w:tr w14:paraId="5987797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44BFB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C7B03C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64DBE24">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F844FC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3.85</w:t>
            </w:r>
          </w:p>
        </w:tc>
        <w:tc>
          <w:tcPr>
            <w:tcW w:w="1701" w:type="dxa"/>
            <w:tcBorders>
              <w:top w:val="nil"/>
              <w:left w:val="nil"/>
              <w:bottom w:val="single" w:color="auto" w:sz="4" w:space="0"/>
              <w:right w:val="single" w:color="auto" w:sz="4" w:space="0"/>
            </w:tcBorders>
            <w:shd w:val="clear" w:color="auto" w:fill="auto"/>
            <w:vAlign w:val="center"/>
          </w:tcPr>
          <w:p w14:paraId="11F58A4B">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3C7229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3.85</w:t>
            </w:r>
          </w:p>
        </w:tc>
      </w:tr>
      <w:tr w14:paraId="6C48EFE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4B85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55E8C3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73560F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05D58E7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1.55</w:t>
            </w:r>
          </w:p>
        </w:tc>
        <w:tc>
          <w:tcPr>
            <w:tcW w:w="1701" w:type="dxa"/>
            <w:tcBorders>
              <w:top w:val="nil"/>
              <w:left w:val="nil"/>
              <w:bottom w:val="single" w:color="auto" w:sz="4" w:space="0"/>
              <w:right w:val="single" w:color="auto" w:sz="4" w:space="0"/>
            </w:tcBorders>
            <w:shd w:val="clear" w:color="auto" w:fill="auto"/>
            <w:vAlign w:val="center"/>
          </w:tcPr>
          <w:p w14:paraId="6CC64D0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E87014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1.55</w:t>
            </w:r>
          </w:p>
        </w:tc>
      </w:tr>
      <w:tr w14:paraId="509276A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28A5C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36D492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29CCA1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6401BB8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31842ED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704DCA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671116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DF633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DED76A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9ED469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5EBB21D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0.19</w:t>
            </w:r>
          </w:p>
        </w:tc>
        <w:tc>
          <w:tcPr>
            <w:tcW w:w="1701" w:type="dxa"/>
            <w:tcBorders>
              <w:top w:val="nil"/>
              <w:left w:val="nil"/>
              <w:bottom w:val="single" w:color="auto" w:sz="4" w:space="0"/>
              <w:right w:val="single" w:color="auto" w:sz="4" w:space="0"/>
            </w:tcBorders>
            <w:shd w:val="clear" w:color="auto" w:fill="auto"/>
            <w:vAlign w:val="center"/>
          </w:tcPr>
          <w:p w14:paraId="4C0D49E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4D83FB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0.19</w:t>
            </w:r>
          </w:p>
        </w:tc>
      </w:tr>
      <w:tr w14:paraId="01AAA68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96A10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EAD4BC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942271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29E307A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05A9918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53F8A5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55C18FC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C2BB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BB0E9E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7D0A8CE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18CCD2B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04BB702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5CA1CD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756667C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B5315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B338A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73549ED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105DCE1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0.61</w:t>
            </w:r>
          </w:p>
        </w:tc>
        <w:tc>
          <w:tcPr>
            <w:tcW w:w="1701" w:type="dxa"/>
            <w:tcBorders>
              <w:top w:val="nil"/>
              <w:left w:val="nil"/>
              <w:bottom w:val="single" w:color="auto" w:sz="4" w:space="0"/>
              <w:right w:val="single" w:color="auto" w:sz="4" w:space="0"/>
            </w:tcBorders>
            <w:shd w:val="clear" w:color="auto" w:fill="auto"/>
            <w:vAlign w:val="center"/>
          </w:tcPr>
          <w:p w14:paraId="79B7D5C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C90ADC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0.61</w:t>
            </w:r>
          </w:p>
        </w:tc>
      </w:tr>
      <w:tr w14:paraId="7EC4B93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A9277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85D0F1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51820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49B4C3F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36CEFC0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DA85B5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13602B9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01B3E4">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85F0E11">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1AB6CA9">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287431A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107.48</w:t>
            </w:r>
          </w:p>
        </w:tc>
        <w:tc>
          <w:tcPr>
            <w:tcW w:w="1701" w:type="dxa"/>
            <w:tcBorders>
              <w:top w:val="nil"/>
              <w:left w:val="nil"/>
              <w:bottom w:val="single" w:color="auto" w:sz="4" w:space="0"/>
              <w:right w:val="single" w:color="auto" w:sz="4" w:space="0"/>
            </w:tcBorders>
            <w:shd w:val="clear" w:color="auto" w:fill="auto"/>
            <w:vAlign w:val="center"/>
          </w:tcPr>
          <w:p w14:paraId="0CA1146F">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107.48</w:t>
            </w:r>
          </w:p>
        </w:tc>
        <w:tc>
          <w:tcPr>
            <w:tcW w:w="1701" w:type="dxa"/>
            <w:tcBorders>
              <w:top w:val="nil"/>
              <w:left w:val="nil"/>
              <w:bottom w:val="single" w:color="auto" w:sz="4" w:space="0"/>
              <w:right w:val="single" w:color="auto" w:sz="4" w:space="0"/>
            </w:tcBorders>
            <w:shd w:val="clear" w:color="auto" w:fill="auto"/>
            <w:vAlign w:val="center"/>
          </w:tcPr>
          <w:p w14:paraId="1A99A51E">
            <w:pPr>
              <w:widowControl/>
              <w:jc w:val="right"/>
              <w:rPr>
                <w:rFonts w:ascii="仿宋_GB2312" w:hAnsi="宋体" w:eastAsia="仿宋_GB2312" w:cs="宋体"/>
                <w:b/>
                <w:color w:val="000000"/>
                <w:kern w:val="0"/>
                <w:sz w:val="18"/>
                <w:szCs w:val="18"/>
              </w:rPr>
            </w:pPr>
          </w:p>
        </w:tc>
      </w:tr>
      <w:tr w14:paraId="731AD93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B761D5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D4FB33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59B62D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152C3A8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107.48</w:t>
            </w:r>
          </w:p>
        </w:tc>
        <w:tc>
          <w:tcPr>
            <w:tcW w:w="1701" w:type="dxa"/>
            <w:tcBorders>
              <w:top w:val="nil"/>
              <w:left w:val="nil"/>
              <w:bottom w:val="single" w:color="auto" w:sz="4" w:space="0"/>
              <w:right w:val="single" w:color="auto" w:sz="4" w:space="0"/>
            </w:tcBorders>
            <w:shd w:val="clear" w:color="auto" w:fill="auto"/>
            <w:vAlign w:val="center"/>
          </w:tcPr>
          <w:p w14:paraId="5CCE5E7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107.48</w:t>
            </w:r>
          </w:p>
        </w:tc>
        <w:tc>
          <w:tcPr>
            <w:tcW w:w="1701" w:type="dxa"/>
            <w:tcBorders>
              <w:top w:val="nil"/>
              <w:left w:val="nil"/>
              <w:bottom w:val="single" w:color="auto" w:sz="4" w:space="0"/>
              <w:right w:val="single" w:color="auto" w:sz="4" w:space="0"/>
            </w:tcBorders>
            <w:shd w:val="clear" w:color="auto" w:fill="auto"/>
            <w:vAlign w:val="center"/>
          </w:tcPr>
          <w:p w14:paraId="740B5DD0">
            <w:pPr>
              <w:widowControl/>
              <w:jc w:val="right"/>
              <w:rPr>
                <w:rFonts w:ascii="仿宋_GB2312" w:hAnsi="宋体" w:eastAsia="仿宋_GB2312" w:cs="宋体"/>
                <w:color w:val="000000"/>
                <w:kern w:val="0"/>
                <w:sz w:val="18"/>
                <w:szCs w:val="18"/>
              </w:rPr>
            </w:pPr>
          </w:p>
        </w:tc>
      </w:tr>
      <w:tr w14:paraId="3FA12CD8">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0B048A">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09BA16F3">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30F2292">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36AE210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156.87</w:t>
            </w:r>
          </w:p>
        </w:tc>
        <w:tc>
          <w:tcPr>
            <w:tcW w:w="1701" w:type="dxa"/>
            <w:tcBorders>
              <w:top w:val="nil"/>
              <w:left w:val="nil"/>
              <w:bottom w:val="single" w:color="auto" w:sz="4" w:space="0"/>
              <w:right w:val="single" w:color="auto" w:sz="4" w:space="0"/>
            </w:tcBorders>
            <w:shd w:val="clear" w:color="auto" w:fill="auto"/>
            <w:vAlign w:val="center"/>
          </w:tcPr>
          <w:p w14:paraId="51357875">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153.02</w:t>
            </w:r>
          </w:p>
        </w:tc>
        <w:tc>
          <w:tcPr>
            <w:tcW w:w="1701" w:type="dxa"/>
            <w:tcBorders>
              <w:top w:val="nil"/>
              <w:left w:val="nil"/>
              <w:bottom w:val="single" w:color="auto" w:sz="4" w:space="0"/>
              <w:right w:val="single" w:color="auto" w:sz="4" w:space="0"/>
            </w:tcBorders>
            <w:shd w:val="clear" w:color="auto" w:fill="auto"/>
            <w:vAlign w:val="center"/>
          </w:tcPr>
          <w:p w14:paraId="0B5B10D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3.85</w:t>
            </w:r>
          </w:p>
        </w:tc>
      </w:tr>
    </w:tbl>
    <w:p w14:paraId="2F6D8723">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67EDC25">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7BD07B3D">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044FC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0814C07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编制单位：中国共产主义青年团托克逊县委员会</w:t>
            </w:r>
          </w:p>
        </w:tc>
        <w:tc>
          <w:tcPr>
            <w:tcW w:w="2720" w:type="dxa"/>
            <w:tcBorders>
              <w:top w:val="nil"/>
              <w:left w:val="nil"/>
              <w:bottom w:val="nil"/>
              <w:right w:val="nil"/>
            </w:tcBorders>
          </w:tcPr>
          <w:p w14:paraId="1F290920">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6119586">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1ABA2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04847B37">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697797D6">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2C08E90D">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6CE1584F">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1C05BE92">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236CA1DC">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198A3EF4">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79DDBCC">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2E06140D">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3A3C02A0">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2B3D8E0A">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737EEE45">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6787C8B2">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5F2B49C7">
            <w:pPr>
              <w:jc w:val="center"/>
              <w:rPr>
                <w:sz w:val="20"/>
                <w:szCs w:val="20"/>
              </w:rPr>
            </w:pPr>
            <w:r>
              <w:rPr>
                <w:rFonts w:hint="eastAsia" w:ascii="仿宋_GB2312" w:hAnsi="宋体" w:eastAsia="仿宋_GB2312" w:cs="宋体"/>
                <w:b/>
                <w:sz w:val="20"/>
                <w:szCs w:val="20"/>
              </w:rPr>
              <w:t>其他支出</w:t>
            </w:r>
          </w:p>
        </w:tc>
      </w:tr>
      <w:tr w14:paraId="39AB8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36EDD5C">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7F2EF5EC">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479D6754">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7C91E072">
            <w:pPr>
              <w:jc w:val="center"/>
              <w:rPr>
                <w:sz w:val="20"/>
                <w:szCs w:val="20"/>
              </w:rPr>
            </w:pPr>
          </w:p>
        </w:tc>
        <w:tc>
          <w:tcPr>
            <w:tcW w:w="2170" w:type="dxa"/>
            <w:vMerge w:val="continue"/>
            <w:shd w:val="clear" w:color="auto" w:fill="auto"/>
            <w:vAlign w:val="center"/>
          </w:tcPr>
          <w:p w14:paraId="035C7AF1">
            <w:pPr>
              <w:jc w:val="center"/>
              <w:rPr>
                <w:sz w:val="20"/>
                <w:szCs w:val="20"/>
              </w:rPr>
            </w:pPr>
          </w:p>
        </w:tc>
        <w:tc>
          <w:tcPr>
            <w:tcW w:w="950" w:type="dxa"/>
            <w:vMerge w:val="continue"/>
            <w:shd w:val="clear" w:color="auto" w:fill="auto"/>
            <w:vAlign w:val="center"/>
          </w:tcPr>
          <w:p w14:paraId="0DE5170B">
            <w:pPr>
              <w:jc w:val="center"/>
              <w:rPr>
                <w:sz w:val="20"/>
                <w:szCs w:val="20"/>
              </w:rPr>
            </w:pPr>
          </w:p>
        </w:tc>
        <w:tc>
          <w:tcPr>
            <w:tcW w:w="720" w:type="dxa"/>
            <w:vMerge w:val="continue"/>
            <w:shd w:val="clear" w:color="auto" w:fill="auto"/>
            <w:vAlign w:val="center"/>
          </w:tcPr>
          <w:p w14:paraId="28B1A9E9">
            <w:pPr>
              <w:jc w:val="center"/>
              <w:rPr>
                <w:sz w:val="20"/>
                <w:szCs w:val="20"/>
              </w:rPr>
            </w:pPr>
          </w:p>
        </w:tc>
        <w:tc>
          <w:tcPr>
            <w:tcW w:w="820" w:type="dxa"/>
            <w:vMerge w:val="continue"/>
            <w:shd w:val="clear" w:color="auto" w:fill="auto"/>
            <w:vAlign w:val="center"/>
          </w:tcPr>
          <w:p w14:paraId="42D009DD">
            <w:pPr>
              <w:jc w:val="center"/>
              <w:rPr>
                <w:sz w:val="20"/>
                <w:szCs w:val="20"/>
              </w:rPr>
            </w:pPr>
          </w:p>
        </w:tc>
        <w:tc>
          <w:tcPr>
            <w:tcW w:w="670" w:type="dxa"/>
            <w:vMerge w:val="continue"/>
            <w:shd w:val="clear" w:color="auto" w:fill="auto"/>
            <w:vAlign w:val="center"/>
          </w:tcPr>
          <w:p w14:paraId="4217424B">
            <w:pPr>
              <w:jc w:val="center"/>
              <w:rPr>
                <w:sz w:val="20"/>
                <w:szCs w:val="20"/>
              </w:rPr>
            </w:pPr>
          </w:p>
        </w:tc>
        <w:tc>
          <w:tcPr>
            <w:tcW w:w="710" w:type="dxa"/>
            <w:vMerge w:val="continue"/>
            <w:shd w:val="clear" w:color="auto" w:fill="auto"/>
            <w:vAlign w:val="center"/>
          </w:tcPr>
          <w:p w14:paraId="11571D60">
            <w:pPr>
              <w:jc w:val="center"/>
              <w:rPr>
                <w:sz w:val="20"/>
                <w:szCs w:val="20"/>
              </w:rPr>
            </w:pPr>
          </w:p>
        </w:tc>
        <w:tc>
          <w:tcPr>
            <w:tcW w:w="700" w:type="dxa"/>
            <w:vMerge w:val="continue"/>
            <w:shd w:val="clear" w:color="auto" w:fill="auto"/>
            <w:vAlign w:val="center"/>
          </w:tcPr>
          <w:p w14:paraId="560EB574">
            <w:pPr>
              <w:jc w:val="center"/>
              <w:rPr>
                <w:sz w:val="20"/>
                <w:szCs w:val="20"/>
              </w:rPr>
            </w:pPr>
          </w:p>
        </w:tc>
        <w:tc>
          <w:tcPr>
            <w:tcW w:w="710" w:type="dxa"/>
            <w:vMerge w:val="continue"/>
            <w:shd w:val="clear" w:color="auto" w:fill="auto"/>
            <w:vAlign w:val="center"/>
          </w:tcPr>
          <w:p w14:paraId="0D540B38">
            <w:pPr>
              <w:jc w:val="center"/>
              <w:rPr>
                <w:sz w:val="20"/>
                <w:szCs w:val="20"/>
              </w:rPr>
            </w:pPr>
          </w:p>
        </w:tc>
        <w:tc>
          <w:tcPr>
            <w:tcW w:w="790" w:type="dxa"/>
            <w:vMerge w:val="continue"/>
            <w:shd w:val="clear" w:color="auto" w:fill="auto"/>
          </w:tcPr>
          <w:p w14:paraId="6C3F2248">
            <w:pPr>
              <w:jc w:val="center"/>
              <w:rPr>
                <w:sz w:val="20"/>
                <w:szCs w:val="20"/>
              </w:rPr>
            </w:pPr>
          </w:p>
        </w:tc>
        <w:tc>
          <w:tcPr>
            <w:tcW w:w="640" w:type="dxa"/>
            <w:vMerge w:val="continue"/>
            <w:shd w:val="clear" w:color="auto" w:fill="auto"/>
            <w:vAlign w:val="center"/>
          </w:tcPr>
          <w:p w14:paraId="4D13142C">
            <w:pPr>
              <w:jc w:val="center"/>
              <w:rPr>
                <w:sz w:val="20"/>
                <w:szCs w:val="20"/>
              </w:rPr>
            </w:pPr>
          </w:p>
        </w:tc>
        <w:tc>
          <w:tcPr>
            <w:tcW w:w="700" w:type="dxa"/>
            <w:vMerge w:val="continue"/>
            <w:shd w:val="clear" w:color="auto" w:fill="auto"/>
          </w:tcPr>
          <w:p w14:paraId="6FF9CB1A">
            <w:pPr>
              <w:jc w:val="center"/>
              <w:rPr>
                <w:sz w:val="20"/>
                <w:szCs w:val="20"/>
              </w:rPr>
            </w:pPr>
          </w:p>
        </w:tc>
        <w:tc>
          <w:tcPr>
            <w:tcW w:w="620" w:type="dxa"/>
            <w:vMerge w:val="continue"/>
            <w:shd w:val="clear" w:color="auto" w:fill="auto"/>
          </w:tcPr>
          <w:p w14:paraId="5CF18C98">
            <w:pPr>
              <w:jc w:val="center"/>
              <w:rPr>
                <w:sz w:val="20"/>
                <w:szCs w:val="20"/>
              </w:rPr>
            </w:pPr>
          </w:p>
        </w:tc>
      </w:tr>
      <w:tr w14:paraId="391C3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5B25A0D">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2635658A">
            <w:pPr>
              <w:jc w:val="center"/>
              <w:rPr>
                <w:rFonts w:ascii="仿宋_GB2312" w:hAnsi="宋体" w:eastAsia="仿宋_GB2312" w:cs="宋体"/>
                <w:b/>
                <w:sz w:val="18"/>
                <w:szCs w:val="18"/>
              </w:rPr>
            </w:pPr>
          </w:p>
        </w:tc>
        <w:tc>
          <w:tcPr>
            <w:tcW w:w="567" w:type="dxa"/>
            <w:shd w:val="clear" w:color="auto" w:fill="auto"/>
            <w:vAlign w:val="center"/>
          </w:tcPr>
          <w:p w14:paraId="6985172D">
            <w:pPr>
              <w:jc w:val="center"/>
              <w:rPr>
                <w:rFonts w:ascii="仿宋_GB2312" w:hAnsi="宋体" w:eastAsia="仿宋_GB2312" w:cs="宋体"/>
                <w:b/>
                <w:sz w:val="18"/>
                <w:szCs w:val="18"/>
              </w:rPr>
            </w:pPr>
          </w:p>
        </w:tc>
        <w:tc>
          <w:tcPr>
            <w:tcW w:w="2321" w:type="dxa"/>
            <w:shd w:val="clear" w:color="auto" w:fill="auto"/>
            <w:vAlign w:val="center"/>
          </w:tcPr>
          <w:p w14:paraId="31D71475">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233890B1">
            <w:pPr>
              <w:jc w:val="left"/>
              <w:rPr>
                <w:rFonts w:ascii="仿宋_GB2312" w:hAnsi="宋体" w:eastAsia="仿宋_GB2312" w:cs="宋体"/>
                <w:b/>
                <w:sz w:val="18"/>
                <w:szCs w:val="18"/>
              </w:rPr>
            </w:pPr>
          </w:p>
        </w:tc>
        <w:tc>
          <w:tcPr>
            <w:tcW w:w="950" w:type="dxa"/>
            <w:shd w:val="clear" w:color="auto" w:fill="auto"/>
            <w:vAlign w:val="center"/>
          </w:tcPr>
          <w:p w14:paraId="4C139504">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30.00</w:t>
            </w:r>
          </w:p>
        </w:tc>
        <w:tc>
          <w:tcPr>
            <w:tcW w:w="720" w:type="dxa"/>
            <w:shd w:val="clear" w:color="auto" w:fill="auto"/>
            <w:vAlign w:val="center"/>
          </w:tcPr>
          <w:p w14:paraId="26489591">
            <w:pPr>
              <w:jc w:val="right"/>
              <w:rPr>
                <w:rFonts w:ascii="仿宋_GB2312" w:hAnsi="宋体" w:eastAsia="仿宋_GB2312" w:cs="宋体"/>
                <w:b/>
                <w:sz w:val="18"/>
                <w:szCs w:val="18"/>
              </w:rPr>
            </w:pPr>
          </w:p>
        </w:tc>
        <w:tc>
          <w:tcPr>
            <w:tcW w:w="820" w:type="dxa"/>
            <w:shd w:val="clear" w:color="auto" w:fill="auto"/>
            <w:vAlign w:val="center"/>
          </w:tcPr>
          <w:p w14:paraId="499EB0B8">
            <w:pPr>
              <w:jc w:val="right"/>
              <w:rPr>
                <w:rFonts w:ascii="仿宋_GB2312" w:hAnsi="宋体" w:eastAsia="仿宋_GB2312" w:cs="宋体"/>
                <w:b/>
                <w:sz w:val="18"/>
                <w:szCs w:val="18"/>
              </w:rPr>
            </w:pPr>
            <w:r>
              <w:rPr>
                <w:rFonts w:hint="eastAsia" w:ascii="仿宋_GB2312" w:hAnsi="宋体" w:eastAsia="仿宋_GB2312" w:cs="宋体"/>
                <w:b/>
                <w:kern w:val="0"/>
                <w:sz w:val="18"/>
                <w:szCs w:val="18"/>
              </w:rPr>
              <w:t>30.00</w:t>
            </w:r>
          </w:p>
        </w:tc>
        <w:tc>
          <w:tcPr>
            <w:tcW w:w="670" w:type="dxa"/>
            <w:shd w:val="clear" w:color="auto" w:fill="auto"/>
            <w:vAlign w:val="center"/>
          </w:tcPr>
          <w:p w14:paraId="67EE62E6">
            <w:pPr>
              <w:jc w:val="right"/>
              <w:rPr>
                <w:rFonts w:ascii="仿宋_GB2312" w:hAnsi="宋体" w:eastAsia="仿宋_GB2312" w:cs="宋体"/>
                <w:b/>
                <w:sz w:val="18"/>
                <w:szCs w:val="18"/>
              </w:rPr>
            </w:pPr>
          </w:p>
        </w:tc>
        <w:tc>
          <w:tcPr>
            <w:tcW w:w="710" w:type="dxa"/>
            <w:shd w:val="clear" w:color="auto" w:fill="auto"/>
            <w:vAlign w:val="center"/>
          </w:tcPr>
          <w:p w14:paraId="3F550C83">
            <w:pPr>
              <w:jc w:val="right"/>
              <w:rPr>
                <w:rFonts w:ascii="仿宋_GB2312" w:hAnsi="宋体" w:eastAsia="仿宋_GB2312" w:cs="宋体"/>
                <w:b/>
                <w:sz w:val="18"/>
                <w:szCs w:val="18"/>
              </w:rPr>
            </w:pPr>
          </w:p>
        </w:tc>
        <w:tc>
          <w:tcPr>
            <w:tcW w:w="700" w:type="dxa"/>
            <w:shd w:val="clear" w:color="auto" w:fill="auto"/>
            <w:vAlign w:val="center"/>
          </w:tcPr>
          <w:p w14:paraId="3CCDDA34">
            <w:pPr>
              <w:jc w:val="right"/>
              <w:rPr>
                <w:rFonts w:ascii="仿宋_GB2312" w:hAnsi="宋体" w:eastAsia="仿宋_GB2312" w:cs="宋体"/>
                <w:b/>
                <w:sz w:val="18"/>
                <w:szCs w:val="18"/>
              </w:rPr>
            </w:pPr>
          </w:p>
        </w:tc>
        <w:tc>
          <w:tcPr>
            <w:tcW w:w="710" w:type="dxa"/>
            <w:shd w:val="clear" w:color="auto" w:fill="auto"/>
            <w:vAlign w:val="center"/>
          </w:tcPr>
          <w:p w14:paraId="4038C3D9">
            <w:pPr>
              <w:jc w:val="right"/>
              <w:rPr>
                <w:rFonts w:ascii="仿宋_GB2312" w:hAnsi="宋体" w:eastAsia="仿宋_GB2312" w:cs="宋体"/>
                <w:b/>
                <w:sz w:val="18"/>
                <w:szCs w:val="18"/>
              </w:rPr>
            </w:pPr>
          </w:p>
        </w:tc>
        <w:tc>
          <w:tcPr>
            <w:tcW w:w="790" w:type="dxa"/>
            <w:shd w:val="clear" w:color="auto" w:fill="auto"/>
            <w:vAlign w:val="center"/>
          </w:tcPr>
          <w:p w14:paraId="5CBE3632">
            <w:pPr>
              <w:jc w:val="right"/>
              <w:rPr>
                <w:rFonts w:ascii="仿宋_GB2312" w:hAnsi="宋体" w:eastAsia="仿宋_GB2312" w:cs="宋体"/>
                <w:b/>
                <w:sz w:val="18"/>
                <w:szCs w:val="18"/>
              </w:rPr>
            </w:pPr>
          </w:p>
        </w:tc>
        <w:tc>
          <w:tcPr>
            <w:tcW w:w="640" w:type="dxa"/>
            <w:shd w:val="clear" w:color="auto" w:fill="auto"/>
            <w:vAlign w:val="center"/>
          </w:tcPr>
          <w:p w14:paraId="0831F841">
            <w:pPr>
              <w:jc w:val="right"/>
              <w:rPr>
                <w:rFonts w:ascii="仿宋_GB2312" w:hAnsi="宋体" w:eastAsia="仿宋_GB2312" w:cs="宋体"/>
                <w:b/>
                <w:sz w:val="18"/>
                <w:szCs w:val="18"/>
              </w:rPr>
            </w:pPr>
          </w:p>
        </w:tc>
        <w:tc>
          <w:tcPr>
            <w:tcW w:w="700" w:type="dxa"/>
            <w:shd w:val="clear" w:color="auto" w:fill="auto"/>
            <w:vAlign w:val="center"/>
          </w:tcPr>
          <w:p w14:paraId="000D9229">
            <w:pPr>
              <w:jc w:val="right"/>
              <w:rPr>
                <w:rFonts w:ascii="仿宋_GB2312" w:hAnsi="宋体" w:eastAsia="仿宋_GB2312" w:cs="宋体"/>
                <w:b/>
                <w:sz w:val="18"/>
                <w:szCs w:val="18"/>
              </w:rPr>
            </w:pPr>
          </w:p>
        </w:tc>
        <w:tc>
          <w:tcPr>
            <w:tcW w:w="620" w:type="dxa"/>
            <w:shd w:val="clear" w:color="auto" w:fill="auto"/>
            <w:vAlign w:val="center"/>
          </w:tcPr>
          <w:p w14:paraId="23ACD962">
            <w:pPr>
              <w:jc w:val="right"/>
              <w:rPr>
                <w:rFonts w:ascii="仿宋_GB2312" w:hAnsi="宋体" w:eastAsia="仿宋_GB2312" w:cs="宋体"/>
                <w:b/>
                <w:sz w:val="18"/>
                <w:szCs w:val="18"/>
              </w:rPr>
            </w:pPr>
          </w:p>
        </w:tc>
      </w:tr>
      <w:tr w14:paraId="43941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A91D73A">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17FA6F97">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29</w:t>
            </w:r>
          </w:p>
        </w:tc>
        <w:tc>
          <w:tcPr>
            <w:tcW w:w="567" w:type="dxa"/>
            <w:shd w:val="clear" w:color="auto" w:fill="auto"/>
            <w:vAlign w:val="center"/>
          </w:tcPr>
          <w:p w14:paraId="7D97AB13">
            <w:pPr>
              <w:jc w:val="center"/>
              <w:rPr>
                <w:rFonts w:ascii="仿宋_GB2312" w:hAnsi="宋体" w:eastAsia="仿宋_GB2312" w:cs="宋体"/>
                <w:b/>
                <w:sz w:val="18"/>
                <w:szCs w:val="18"/>
              </w:rPr>
            </w:pPr>
          </w:p>
        </w:tc>
        <w:tc>
          <w:tcPr>
            <w:tcW w:w="2321" w:type="dxa"/>
            <w:shd w:val="clear" w:color="auto" w:fill="auto"/>
            <w:vAlign w:val="center"/>
          </w:tcPr>
          <w:p w14:paraId="3E8AF316">
            <w:pPr>
              <w:jc w:val="left"/>
              <w:rPr>
                <w:rFonts w:ascii="仿宋_GB2312" w:hAnsi="宋体" w:eastAsia="仿宋_GB2312" w:cs="宋体"/>
                <w:b/>
                <w:sz w:val="18"/>
                <w:szCs w:val="18"/>
              </w:rPr>
            </w:pPr>
            <w:r>
              <w:rPr>
                <w:rFonts w:hint="eastAsia" w:ascii="仿宋_GB2312" w:hAnsi="宋体" w:eastAsia="仿宋_GB2312" w:cs="宋体"/>
                <w:b/>
                <w:kern w:val="0"/>
                <w:sz w:val="18"/>
                <w:szCs w:val="18"/>
              </w:rPr>
              <w:t>群众团体事务</w:t>
            </w:r>
          </w:p>
        </w:tc>
        <w:tc>
          <w:tcPr>
            <w:tcW w:w="2170" w:type="dxa"/>
            <w:shd w:val="clear" w:color="auto" w:fill="auto"/>
            <w:vAlign w:val="center"/>
          </w:tcPr>
          <w:p w14:paraId="739C5E24">
            <w:pPr>
              <w:jc w:val="left"/>
              <w:rPr>
                <w:rFonts w:ascii="仿宋_GB2312" w:hAnsi="宋体" w:eastAsia="仿宋_GB2312" w:cs="宋体"/>
                <w:b/>
                <w:sz w:val="18"/>
                <w:szCs w:val="18"/>
              </w:rPr>
            </w:pPr>
          </w:p>
        </w:tc>
        <w:tc>
          <w:tcPr>
            <w:tcW w:w="950" w:type="dxa"/>
            <w:shd w:val="clear" w:color="auto" w:fill="auto"/>
            <w:vAlign w:val="center"/>
          </w:tcPr>
          <w:p w14:paraId="50D49266">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30.00</w:t>
            </w:r>
          </w:p>
        </w:tc>
        <w:tc>
          <w:tcPr>
            <w:tcW w:w="720" w:type="dxa"/>
            <w:shd w:val="clear" w:color="auto" w:fill="auto"/>
            <w:vAlign w:val="center"/>
          </w:tcPr>
          <w:p w14:paraId="06012EB2">
            <w:pPr>
              <w:jc w:val="right"/>
              <w:rPr>
                <w:rFonts w:ascii="仿宋_GB2312" w:hAnsi="宋体" w:eastAsia="仿宋_GB2312" w:cs="宋体"/>
                <w:b/>
                <w:sz w:val="18"/>
                <w:szCs w:val="18"/>
              </w:rPr>
            </w:pPr>
          </w:p>
        </w:tc>
        <w:tc>
          <w:tcPr>
            <w:tcW w:w="820" w:type="dxa"/>
            <w:shd w:val="clear" w:color="auto" w:fill="auto"/>
            <w:vAlign w:val="center"/>
          </w:tcPr>
          <w:p w14:paraId="76691BC2">
            <w:pPr>
              <w:jc w:val="right"/>
              <w:rPr>
                <w:rFonts w:ascii="仿宋_GB2312" w:hAnsi="宋体" w:eastAsia="仿宋_GB2312" w:cs="宋体"/>
                <w:b/>
                <w:sz w:val="18"/>
                <w:szCs w:val="18"/>
              </w:rPr>
            </w:pPr>
            <w:r>
              <w:rPr>
                <w:rFonts w:hint="eastAsia" w:ascii="仿宋_GB2312" w:hAnsi="宋体" w:eastAsia="仿宋_GB2312" w:cs="宋体"/>
                <w:b/>
                <w:kern w:val="0"/>
                <w:sz w:val="18"/>
                <w:szCs w:val="18"/>
              </w:rPr>
              <w:t>30.00</w:t>
            </w:r>
          </w:p>
        </w:tc>
        <w:tc>
          <w:tcPr>
            <w:tcW w:w="670" w:type="dxa"/>
            <w:shd w:val="clear" w:color="auto" w:fill="auto"/>
            <w:vAlign w:val="center"/>
          </w:tcPr>
          <w:p w14:paraId="395ACB0D">
            <w:pPr>
              <w:jc w:val="right"/>
              <w:rPr>
                <w:rFonts w:ascii="仿宋_GB2312" w:hAnsi="宋体" w:eastAsia="仿宋_GB2312" w:cs="宋体"/>
                <w:b/>
                <w:sz w:val="18"/>
                <w:szCs w:val="18"/>
              </w:rPr>
            </w:pPr>
          </w:p>
        </w:tc>
        <w:tc>
          <w:tcPr>
            <w:tcW w:w="710" w:type="dxa"/>
            <w:shd w:val="clear" w:color="auto" w:fill="auto"/>
            <w:vAlign w:val="center"/>
          </w:tcPr>
          <w:p w14:paraId="6B2C8903">
            <w:pPr>
              <w:jc w:val="right"/>
              <w:rPr>
                <w:rFonts w:ascii="仿宋_GB2312" w:hAnsi="宋体" w:eastAsia="仿宋_GB2312" w:cs="宋体"/>
                <w:b/>
                <w:sz w:val="18"/>
                <w:szCs w:val="18"/>
              </w:rPr>
            </w:pPr>
          </w:p>
        </w:tc>
        <w:tc>
          <w:tcPr>
            <w:tcW w:w="700" w:type="dxa"/>
            <w:shd w:val="clear" w:color="auto" w:fill="auto"/>
            <w:vAlign w:val="center"/>
          </w:tcPr>
          <w:p w14:paraId="26912962">
            <w:pPr>
              <w:jc w:val="right"/>
              <w:rPr>
                <w:rFonts w:ascii="仿宋_GB2312" w:hAnsi="宋体" w:eastAsia="仿宋_GB2312" w:cs="宋体"/>
                <w:b/>
                <w:sz w:val="18"/>
                <w:szCs w:val="18"/>
              </w:rPr>
            </w:pPr>
          </w:p>
        </w:tc>
        <w:tc>
          <w:tcPr>
            <w:tcW w:w="710" w:type="dxa"/>
            <w:shd w:val="clear" w:color="auto" w:fill="auto"/>
            <w:vAlign w:val="center"/>
          </w:tcPr>
          <w:p w14:paraId="29ED60A8">
            <w:pPr>
              <w:jc w:val="right"/>
              <w:rPr>
                <w:rFonts w:ascii="仿宋_GB2312" w:hAnsi="宋体" w:eastAsia="仿宋_GB2312" w:cs="宋体"/>
                <w:b/>
                <w:sz w:val="18"/>
                <w:szCs w:val="18"/>
              </w:rPr>
            </w:pPr>
          </w:p>
        </w:tc>
        <w:tc>
          <w:tcPr>
            <w:tcW w:w="790" w:type="dxa"/>
            <w:shd w:val="clear" w:color="auto" w:fill="auto"/>
            <w:vAlign w:val="center"/>
          </w:tcPr>
          <w:p w14:paraId="12A1CE86">
            <w:pPr>
              <w:jc w:val="right"/>
              <w:rPr>
                <w:rFonts w:ascii="仿宋_GB2312" w:hAnsi="宋体" w:eastAsia="仿宋_GB2312" w:cs="宋体"/>
                <w:b/>
                <w:sz w:val="18"/>
                <w:szCs w:val="18"/>
              </w:rPr>
            </w:pPr>
          </w:p>
        </w:tc>
        <w:tc>
          <w:tcPr>
            <w:tcW w:w="640" w:type="dxa"/>
            <w:shd w:val="clear" w:color="auto" w:fill="auto"/>
            <w:vAlign w:val="center"/>
          </w:tcPr>
          <w:p w14:paraId="647C94B6">
            <w:pPr>
              <w:jc w:val="right"/>
              <w:rPr>
                <w:rFonts w:ascii="仿宋_GB2312" w:hAnsi="宋体" w:eastAsia="仿宋_GB2312" w:cs="宋体"/>
                <w:b/>
                <w:sz w:val="18"/>
                <w:szCs w:val="18"/>
              </w:rPr>
            </w:pPr>
          </w:p>
        </w:tc>
        <w:tc>
          <w:tcPr>
            <w:tcW w:w="700" w:type="dxa"/>
            <w:shd w:val="clear" w:color="auto" w:fill="auto"/>
            <w:vAlign w:val="center"/>
          </w:tcPr>
          <w:p w14:paraId="1A620680">
            <w:pPr>
              <w:jc w:val="right"/>
              <w:rPr>
                <w:rFonts w:ascii="仿宋_GB2312" w:hAnsi="宋体" w:eastAsia="仿宋_GB2312" w:cs="宋体"/>
                <w:b/>
                <w:sz w:val="18"/>
                <w:szCs w:val="18"/>
              </w:rPr>
            </w:pPr>
          </w:p>
        </w:tc>
        <w:tc>
          <w:tcPr>
            <w:tcW w:w="620" w:type="dxa"/>
            <w:shd w:val="clear" w:color="auto" w:fill="auto"/>
            <w:vAlign w:val="center"/>
          </w:tcPr>
          <w:p w14:paraId="3DA0240F">
            <w:pPr>
              <w:jc w:val="right"/>
              <w:rPr>
                <w:rFonts w:ascii="仿宋_GB2312" w:hAnsi="宋体" w:eastAsia="仿宋_GB2312" w:cs="宋体"/>
                <w:b/>
                <w:sz w:val="18"/>
                <w:szCs w:val="18"/>
              </w:rPr>
            </w:pPr>
          </w:p>
        </w:tc>
      </w:tr>
      <w:tr w14:paraId="5C802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38984DD">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6DBAD1D2">
            <w:pPr>
              <w:jc w:val="center"/>
              <w:rPr>
                <w:rFonts w:ascii="仿宋_GB2312" w:hAnsi="宋体" w:eastAsia="仿宋_GB2312" w:cs="宋体"/>
                <w:sz w:val="18"/>
                <w:szCs w:val="18"/>
              </w:rPr>
            </w:pPr>
            <w:r>
              <w:rPr>
                <w:rFonts w:hint="eastAsia" w:ascii="仿宋_GB2312" w:hAnsi="宋体" w:eastAsia="仿宋_GB2312" w:cs="宋体"/>
                <w:kern w:val="0"/>
                <w:sz w:val="18"/>
                <w:szCs w:val="18"/>
              </w:rPr>
              <w:t>29</w:t>
            </w:r>
          </w:p>
        </w:tc>
        <w:tc>
          <w:tcPr>
            <w:tcW w:w="567" w:type="dxa"/>
            <w:shd w:val="clear" w:color="auto" w:fill="auto"/>
            <w:vAlign w:val="center"/>
          </w:tcPr>
          <w:p w14:paraId="331066B1">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7406274">
            <w:pPr>
              <w:jc w:val="left"/>
              <w:rPr>
                <w:rFonts w:ascii="仿宋_GB2312" w:hAnsi="宋体" w:eastAsia="仿宋_GB2312" w:cs="宋体"/>
                <w:sz w:val="18"/>
                <w:szCs w:val="18"/>
              </w:rPr>
            </w:pPr>
            <w:r>
              <w:rPr>
                <w:rFonts w:hint="eastAsia" w:ascii="仿宋_GB2312" w:hAnsi="宋体" w:eastAsia="仿宋_GB2312" w:cs="宋体"/>
                <w:kern w:val="0"/>
                <w:sz w:val="18"/>
                <w:szCs w:val="18"/>
              </w:rPr>
              <w:t>其他群众团体事务支出</w:t>
            </w:r>
          </w:p>
        </w:tc>
        <w:tc>
          <w:tcPr>
            <w:tcW w:w="2170" w:type="dxa"/>
            <w:shd w:val="clear" w:color="auto" w:fill="auto"/>
            <w:vAlign w:val="center"/>
          </w:tcPr>
          <w:p w14:paraId="1C0DC0ED">
            <w:pPr>
              <w:jc w:val="left"/>
              <w:rPr>
                <w:rFonts w:ascii="仿宋_GB2312" w:hAnsi="宋体" w:eastAsia="仿宋_GB2312" w:cs="宋体"/>
                <w:sz w:val="18"/>
                <w:szCs w:val="18"/>
              </w:rPr>
            </w:pPr>
            <w:r>
              <w:rPr>
                <w:rFonts w:hint="eastAsia" w:ascii="仿宋_GB2312" w:hAnsi="宋体" w:eastAsia="仿宋_GB2312" w:cs="宋体"/>
                <w:kern w:val="0"/>
                <w:sz w:val="18"/>
                <w:szCs w:val="18"/>
              </w:rPr>
              <w:t>志愿者服务西部项目经费</w:t>
            </w:r>
          </w:p>
        </w:tc>
        <w:tc>
          <w:tcPr>
            <w:tcW w:w="950" w:type="dxa"/>
            <w:shd w:val="clear" w:color="auto" w:fill="auto"/>
            <w:vAlign w:val="center"/>
          </w:tcPr>
          <w:p w14:paraId="56AF1432">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25.00</w:t>
            </w:r>
          </w:p>
        </w:tc>
        <w:tc>
          <w:tcPr>
            <w:tcW w:w="720" w:type="dxa"/>
            <w:shd w:val="clear" w:color="auto" w:fill="auto"/>
            <w:vAlign w:val="center"/>
          </w:tcPr>
          <w:p w14:paraId="15A6A2AD">
            <w:pPr>
              <w:jc w:val="right"/>
              <w:rPr>
                <w:rFonts w:ascii="仿宋_GB2312" w:hAnsi="宋体" w:eastAsia="仿宋_GB2312" w:cs="宋体"/>
                <w:sz w:val="18"/>
                <w:szCs w:val="18"/>
              </w:rPr>
            </w:pPr>
          </w:p>
        </w:tc>
        <w:tc>
          <w:tcPr>
            <w:tcW w:w="820" w:type="dxa"/>
            <w:shd w:val="clear" w:color="auto" w:fill="auto"/>
            <w:vAlign w:val="center"/>
          </w:tcPr>
          <w:p w14:paraId="34BB7887">
            <w:pPr>
              <w:jc w:val="right"/>
              <w:rPr>
                <w:rFonts w:ascii="仿宋_GB2312" w:hAnsi="宋体" w:eastAsia="仿宋_GB2312" w:cs="宋体"/>
                <w:sz w:val="18"/>
                <w:szCs w:val="18"/>
              </w:rPr>
            </w:pPr>
            <w:r>
              <w:rPr>
                <w:rFonts w:hint="eastAsia" w:ascii="仿宋_GB2312" w:hAnsi="宋体" w:eastAsia="仿宋_GB2312" w:cs="宋体"/>
                <w:kern w:val="0"/>
                <w:sz w:val="18"/>
                <w:szCs w:val="18"/>
              </w:rPr>
              <w:t>25.00</w:t>
            </w:r>
          </w:p>
        </w:tc>
        <w:tc>
          <w:tcPr>
            <w:tcW w:w="670" w:type="dxa"/>
            <w:shd w:val="clear" w:color="auto" w:fill="auto"/>
            <w:vAlign w:val="center"/>
          </w:tcPr>
          <w:p w14:paraId="170B96EE">
            <w:pPr>
              <w:jc w:val="right"/>
              <w:rPr>
                <w:rFonts w:ascii="仿宋_GB2312" w:hAnsi="宋体" w:eastAsia="仿宋_GB2312" w:cs="宋体"/>
                <w:sz w:val="18"/>
                <w:szCs w:val="18"/>
              </w:rPr>
            </w:pPr>
          </w:p>
        </w:tc>
        <w:tc>
          <w:tcPr>
            <w:tcW w:w="710" w:type="dxa"/>
            <w:shd w:val="clear" w:color="auto" w:fill="auto"/>
            <w:vAlign w:val="center"/>
          </w:tcPr>
          <w:p w14:paraId="32A9F1AB">
            <w:pPr>
              <w:jc w:val="right"/>
              <w:rPr>
                <w:rFonts w:ascii="仿宋_GB2312" w:hAnsi="宋体" w:eastAsia="仿宋_GB2312" w:cs="宋体"/>
                <w:sz w:val="18"/>
                <w:szCs w:val="18"/>
              </w:rPr>
            </w:pPr>
          </w:p>
        </w:tc>
        <w:tc>
          <w:tcPr>
            <w:tcW w:w="700" w:type="dxa"/>
            <w:shd w:val="clear" w:color="auto" w:fill="auto"/>
            <w:vAlign w:val="center"/>
          </w:tcPr>
          <w:p w14:paraId="3CA8F25B">
            <w:pPr>
              <w:jc w:val="right"/>
              <w:rPr>
                <w:rFonts w:ascii="仿宋_GB2312" w:hAnsi="宋体" w:eastAsia="仿宋_GB2312" w:cs="宋体"/>
                <w:sz w:val="18"/>
                <w:szCs w:val="18"/>
              </w:rPr>
            </w:pPr>
          </w:p>
        </w:tc>
        <w:tc>
          <w:tcPr>
            <w:tcW w:w="710" w:type="dxa"/>
            <w:shd w:val="clear" w:color="auto" w:fill="auto"/>
            <w:vAlign w:val="center"/>
          </w:tcPr>
          <w:p w14:paraId="3866609B">
            <w:pPr>
              <w:jc w:val="right"/>
              <w:rPr>
                <w:rFonts w:ascii="仿宋_GB2312" w:hAnsi="宋体" w:eastAsia="仿宋_GB2312" w:cs="宋体"/>
                <w:sz w:val="18"/>
                <w:szCs w:val="18"/>
              </w:rPr>
            </w:pPr>
          </w:p>
        </w:tc>
        <w:tc>
          <w:tcPr>
            <w:tcW w:w="790" w:type="dxa"/>
            <w:shd w:val="clear" w:color="auto" w:fill="auto"/>
            <w:vAlign w:val="center"/>
          </w:tcPr>
          <w:p w14:paraId="4A94E217">
            <w:pPr>
              <w:jc w:val="right"/>
              <w:rPr>
                <w:rFonts w:ascii="仿宋_GB2312" w:hAnsi="宋体" w:eastAsia="仿宋_GB2312" w:cs="宋体"/>
                <w:sz w:val="18"/>
                <w:szCs w:val="18"/>
              </w:rPr>
            </w:pPr>
          </w:p>
        </w:tc>
        <w:tc>
          <w:tcPr>
            <w:tcW w:w="640" w:type="dxa"/>
            <w:shd w:val="clear" w:color="auto" w:fill="auto"/>
            <w:vAlign w:val="center"/>
          </w:tcPr>
          <w:p w14:paraId="4CB266A5">
            <w:pPr>
              <w:jc w:val="right"/>
              <w:rPr>
                <w:rFonts w:ascii="仿宋_GB2312" w:hAnsi="宋体" w:eastAsia="仿宋_GB2312" w:cs="宋体"/>
                <w:sz w:val="18"/>
                <w:szCs w:val="18"/>
              </w:rPr>
            </w:pPr>
          </w:p>
        </w:tc>
        <w:tc>
          <w:tcPr>
            <w:tcW w:w="700" w:type="dxa"/>
            <w:shd w:val="clear" w:color="auto" w:fill="auto"/>
            <w:vAlign w:val="center"/>
          </w:tcPr>
          <w:p w14:paraId="73189D0F">
            <w:pPr>
              <w:jc w:val="right"/>
              <w:rPr>
                <w:rFonts w:ascii="仿宋_GB2312" w:hAnsi="宋体" w:eastAsia="仿宋_GB2312" w:cs="宋体"/>
                <w:sz w:val="18"/>
                <w:szCs w:val="18"/>
              </w:rPr>
            </w:pPr>
          </w:p>
        </w:tc>
        <w:tc>
          <w:tcPr>
            <w:tcW w:w="620" w:type="dxa"/>
            <w:shd w:val="clear" w:color="auto" w:fill="auto"/>
            <w:vAlign w:val="center"/>
          </w:tcPr>
          <w:p w14:paraId="124E2F7B">
            <w:pPr>
              <w:jc w:val="right"/>
              <w:rPr>
                <w:rFonts w:ascii="仿宋_GB2312" w:hAnsi="宋体" w:eastAsia="仿宋_GB2312" w:cs="宋体"/>
                <w:sz w:val="18"/>
                <w:szCs w:val="18"/>
              </w:rPr>
            </w:pPr>
          </w:p>
        </w:tc>
      </w:tr>
      <w:tr w14:paraId="23489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1FC79A">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2A3944A0">
            <w:pPr>
              <w:jc w:val="center"/>
              <w:rPr>
                <w:rFonts w:ascii="仿宋_GB2312" w:hAnsi="宋体" w:eastAsia="仿宋_GB2312" w:cs="宋体"/>
                <w:sz w:val="18"/>
                <w:szCs w:val="18"/>
              </w:rPr>
            </w:pPr>
            <w:r>
              <w:rPr>
                <w:rFonts w:hint="eastAsia" w:ascii="仿宋_GB2312" w:hAnsi="宋体" w:eastAsia="仿宋_GB2312" w:cs="宋体"/>
                <w:kern w:val="0"/>
                <w:sz w:val="18"/>
                <w:szCs w:val="18"/>
              </w:rPr>
              <w:t>29</w:t>
            </w:r>
          </w:p>
        </w:tc>
        <w:tc>
          <w:tcPr>
            <w:tcW w:w="567" w:type="dxa"/>
            <w:shd w:val="clear" w:color="auto" w:fill="auto"/>
            <w:vAlign w:val="center"/>
          </w:tcPr>
          <w:p w14:paraId="720A7441">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61AE26B">
            <w:pPr>
              <w:jc w:val="left"/>
              <w:rPr>
                <w:rFonts w:ascii="仿宋_GB2312" w:hAnsi="宋体" w:eastAsia="仿宋_GB2312" w:cs="宋体"/>
                <w:sz w:val="18"/>
                <w:szCs w:val="18"/>
              </w:rPr>
            </w:pPr>
            <w:r>
              <w:rPr>
                <w:rFonts w:hint="eastAsia" w:ascii="仿宋_GB2312" w:hAnsi="宋体" w:eastAsia="仿宋_GB2312" w:cs="宋体"/>
                <w:kern w:val="0"/>
                <w:sz w:val="18"/>
                <w:szCs w:val="18"/>
              </w:rPr>
              <w:t>其他群众团体事务支出</w:t>
            </w:r>
          </w:p>
        </w:tc>
        <w:tc>
          <w:tcPr>
            <w:tcW w:w="2170" w:type="dxa"/>
            <w:shd w:val="clear" w:color="auto" w:fill="auto"/>
            <w:vAlign w:val="center"/>
          </w:tcPr>
          <w:p w14:paraId="206CDFA4">
            <w:pPr>
              <w:jc w:val="left"/>
              <w:rPr>
                <w:rFonts w:ascii="仿宋_GB2312" w:hAnsi="宋体" w:eastAsia="仿宋_GB2312" w:cs="宋体"/>
                <w:sz w:val="18"/>
                <w:szCs w:val="18"/>
              </w:rPr>
            </w:pPr>
            <w:r>
              <w:rPr>
                <w:rFonts w:hint="eastAsia" w:ascii="仿宋_GB2312" w:hAnsi="宋体" w:eastAsia="仿宋_GB2312" w:cs="宋体"/>
                <w:kern w:val="0"/>
                <w:sz w:val="18"/>
                <w:szCs w:val="18"/>
              </w:rPr>
              <w:t>青少年融情实践营项目经费</w:t>
            </w:r>
          </w:p>
        </w:tc>
        <w:tc>
          <w:tcPr>
            <w:tcW w:w="950" w:type="dxa"/>
            <w:shd w:val="clear" w:color="auto" w:fill="auto"/>
            <w:vAlign w:val="center"/>
          </w:tcPr>
          <w:p w14:paraId="0BCC55F9">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390AD832">
            <w:pPr>
              <w:jc w:val="right"/>
              <w:rPr>
                <w:rFonts w:ascii="仿宋_GB2312" w:hAnsi="宋体" w:eastAsia="仿宋_GB2312" w:cs="宋体"/>
                <w:sz w:val="18"/>
                <w:szCs w:val="18"/>
              </w:rPr>
            </w:pPr>
          </w:p>
        </w:tc>
        <w:tc>
          <w:tcPr>
            <w:tcW w:w="820" w:type="dxa"/>
            <w:shd w:val="clear" w:color="auto" w:fill="auto"/>
            <w:vAlign w:val="center"/>
          </w:tcPr>
          <w:p w14:paraId="7014CC7B">
            <w:pPr>
              <w:jc w:val="right"/>
              <w:rPr>
                <w:rFonts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68F56E1C">
            <w:pPr>
              <w:jc w:val="right"/>
              <w:rPr>
                <w:rFonts w:ascii="仿宋_GB2312" w:hAnsi="宋体" w:eastAsia="仿宋_GB2312" w:cs="宋体"/>
                <w:sz w:val="18"/>
                <w:szCs w:val="18"/>
              </w:rPr>
            </w:pPr>
          </w:p>
        </w:tc>
        <w:tc>
          <w:tcPr>
            <w:tcW w:w="710" w:type="dxa"/>
            <w:shd w:val="clear" w:color="auto" w:fill="auto"/>
            <w:vAlign w:val="center"/>
          </w:tcPr>
          <w:p w14:paraId="2A8E29E0">
            <w:pPr>
              <w:jc w:val="right"/>
              <w:rPr>
                <w:rFonts w:ascii="仿宋_GB2312" w:hAnsi="宋体" w:eastAsia="仿宋_GB2312" w:cs="宋体"/>
                <w:sz w:val="18"/>
                <w:szCs w:val="18"/>
              </w:rPr>
            </w:pPr>
          </w:p>
        </w:tc>
        <w:tc>
          <w:tcPr>
            <w:tcW w:w="700" w:type="dxa"/>
            <w:shd w:val="clear" w:color="auto" w:fill="auto"/>
            <w:vAlign w:val="center"/>
          </w:tcPr>
          <w:p w14:paraId="2AE939F6">
            <w:pPr>
              <w:jc w:val="right"/>
              <w:rPr>
                <w:rFonts w:ascii="仿宋_GB2312" w:hAnsi="宋体" w:eastAsia="仿宋_GB2312" w:cs="宋体"/>
                <w:sz w:val="18"/>
                <w:szCs w:val="18"/>
              </w:rPr>
            </w:pPr>
          </w:p>
        </w:tc>
        <w:tc>
          <w:tcPr>
            <w:tcW w:w="710" w:type="dxa"/>
            <w:shd w:val="clear" w:color="auto" w:fill="auto"/>
            <w:vAlign w:val="center"/>
          </w:tcPr>
          <w:p w14:paraId="50616610">
            <w:pPr>
              <w:jc w:val="right"/>
              <w:rPr>
                <w:rFonts w:ascii="仿宋_GB2312" w:hAnsi="宋体" w:eastAsia="仿宋_GB2312" w:cs="宋体"/>
                <w:sz w:val="18"/>
                <w:szCs w:val="18"/>
              </w:rPr>
            </w:pPr>
          </w:p>
        </w:tc>
        <w:tc>
          <w:tcPr>
            <w:tcW w:w="790" w:type="dxa"/>
            <w:shd w:val="clear" w:color="auto" w:fill="auto"/>
            <w:vAlign w:val="center"/>
          </w:tcPr>
          <w:p w14:paraId="43954988">
            <w:pPr>
              <w:jc w:val="right"/>
              <w:rPr>
                <w:rFonts w:ascii="仿宋_GB2312" w:hAnsi="宋体" w:eastAsia="仿宋_GB2312" w:cs="宋体"/>
                <w:sz w:val="18"/>
                <w:szCs w:val="18"/>
              </w:rPr>
            </w:pPr>
          </w:p>
        </w:tc>
        <w:tc>
          <w:tcPr>
            <w:tcW w:w="640" w:type="dxa"/>
            <w:shd w:val="clear" w:color="auto" w:fill="auto"/>
            <w:vAlign w:val="center"/>
          </w:tcPr>
          <w:p w14:paraId="5132B874">
            <w:pPr>
              <w:jc w:val="right"/>
              <w:rPr>
                <w:rFonts w:ascii="仿宋_GB2312" w:hAnsi="宋体" w:eastAsia="仿宋_GB2312" w:cs="宋体"/>
                <w:sz w:val="18"/>
                <w:szCs w:val="18"/>
              </w:rPr>
            </w:pPr>
          </w:p>
        </w:tc>
        <w:tc>
          <w:tcPr>
            <w:tcW w:w="700" w:type="dxa"/>
            <w:shd w:val="clear" w:color="auto" w:fill="auto"/>
            <w:vAlign w:val="center"/>
          </w:tcPr>
          <w:p w14:paraId="21DB1003">
            <w:pPr>
              <w:jc w:val="right"/>
              <w:rPr>
                <w:rFonts w:ascii="仿宋_GB2312" w:hAnsi="宋体" w:eastAsia="仿宋_GB2312" w:cs="宋体"/>
                <w:sz w:val="18"/>
                <w:szCs w:val="18"/>
              </w:rPr>
            </w:pPr>
          </w:p>
        </w:tc>
        <w:tc>
          <w:tcPr>
            <w:tcW w:w="620" w:type="dxa"/>
            <w:shd w:val="clear" w:color="auto" w:fill="auto"/>
            <w:vAlign w:val="center"/>
          </w:tcPr>
          <w:p w14:paraId="6C01FCB5">
            <w:pPr>
              <w:jc w:val="right"/>
              <w:rPr>
                <w:rFonts w:ascii="仿宋_GB2312" w:hAnsi="宋体" w:eastAsia="仿宋_GB2312" w:cs="宋体"/>
                <w:sz w:val="18"/>
                <w:szCs w:val="18"/>
              </w:rPr>
            </w:pPr>
          </w:p>
        </w:tc>
      </w:tr>
      <w:tr w14:paraId="6076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251CC2">
            <w:pPr>
              <w:jc w:val="center"/>
              <w:rPr>
                <w:rFonts w:ascii="仿宋_GB2312" w:hAnsi="宋体" w:eastAsia="仿宋_GB2312" w:cs="宋体"/>
                <w:b/>
                <w:sz w:val="18"/>
                <w:szCs w:val="18"/>
              </w:rPr>
            </w:pPr>
          </w:p>
        </w:tc>
        <w:tc>
          <w:tcPr>
            <w:tcW w:w="567" w:type="dxa"/>
            <w:shd w:val="clear" w:color="auto" w:fill="auto"/>
            <w:vAlign w:val="center"/>
          </w:tcPr>
          <w:p w14:paraId="0ECD0510">
            <w:pPr>
              <w:jc w:val="center"/>
              <w:rPr>
                <w:rFonts w:ascii="仿宋_GB2312" w:hAnsi="宋体" w:eastAsia="仿宋_GB2312" w:cs="宋体"/>
                <w:b/>
                <w:sz w:val="18"/>
                <w:szCs w:val="18"/>
              </w:rPr>
            </w:pPr>
          </w:p>
        </w:tc>
        <w:tc>
          <w:tcPr>
            <w:tcW w:w="567" w:type="dxa"/>
            <w:shd w:val="clear" w:color="auto" w:fill="auto"/>
            <w:vAlign w:val="center"/>
          </w:tcPr>
          <w:p w14:paraId="6A47EE55">
            <w:pPr>
              <w:jc w:val="center"/>
              <w:rPr>
                <w:rFonts w:ascii="仿宋_GB2312" w:hAnsi="宋体" w:eastAsia="仿宋_GB2312" w:cs="宋体"/>
                <w:b/>
                <w:sz w:val="18"/>
                <w:szCs w:val="18"/>
              </w:rPr>
            </w:pPr>
          </w:p>
        </w:tc>
        <w:tc>
          <w:tcPr>
            <w:tcW w:w="2321" w:type="dxa"/>
            <w:shd w:val="clear" w:color="auto" w:fill="auto"/>
            <w:vAlign w:val="center"/>
          </w:tcPr>
          <w:p w14:paraId="648F2392">
            <w:pPr>
              <w:jc w:val="left"/>
              <w:rPr>
                <w:rFonts w:ascii="仿宋_GB2312" w:hAnsi="宋体" w:eastAsia="仿宋_GB2312" w:cs="宋体"/>
                <w:b/>
                <w:sz w:val="18"/>
                <w:szCs w:val="18"/>
              </w:rPr>
            </w:pPr>
          </w:p>
        </w:tc>
        <w:tc>
          <w:tcPr>
            <w:tcW w:w="2170" w:type="dxa"/>
            <w:shd w:val="clear" w:color="auto" w:fill="auto"/>
            <w:vAlign w:val="center"/>
          </w:tcPr>
          <w:p w14:paraId="62547912">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5DB589FE">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30.00</w:t>
            </w:r>
          </w:p>
        </w:tc>
        <w:tc>
          <w:tcPr>
            <w:tcW w:w="720" w:type="dxa"/>
            <w:shd w:val="clear" w:color="auto" w:fill="auto"/>
            <w:vAlign w:val="center"/>
          </w:tcPr>
          <w:p w14:paraId="187BC90A">
            <w:pPr>
              <w:jc w:val="right"/>
              <w:rPr>
                <w:rFonts w:ascii="仿宋_GB2312" w:hAnsi="宋体" w:eastAsia="仿宋_GB2312" w:cs="宋体"/>
                <w:b/>
                <w:sz w:val="18"/>
                <w:szCs w:val="18"/>
              </w:rPr>
            </w:pPr>
          </w:p>
        </w:tc>
        <w:tc>
          <w:tcPr>
            <w:tcW w:w="820" w:type="dxa"/>
            <w:shd w:val="clear" w:color="auto" w:fill="auto"/>
            <w:vAlign w:val="center"/>
          </w:tcPr>
          <w:p w14:paraId="5FDC5075">
            <w:pPr>
              <w:jc w:val="right"/>
              <w:rPr>
                <w:rFonts w:ascii="仿宋_GB2312" w:hAnsi="宋体" w:eastAsia="仿宋_GB2312" w:cs="宋体"/>
                <w:b/>
                <w:sz w:val="18"/>
                <w:szCs w:val="18"/>
              </w:rPr>
            </w:pPr>
            <w:r>
              <w:rPr>
                <w:rFonts w:hint="eastAsia" w:ascii="仿宋_GB2312" w:hAnsi="宋体" w:eastAsia="仿宋_GB2312" w:cs="宋体"/>
                <w:b/>
                <w:kern w:val="0"/>
                <w:sz w:val="18"/>
                <w:szCs w:val="18"/>
              </w:rPr>
              <w:t>30.00</w:t>
            </w:r>
          </w:p>
        </w:tc>
        <w:tc>
          <w:tcPr>
            <w:tcW w:w="670" w:type="dxa"/>
            <w:shd w:val="clear" w:color="auto" w:fill="auto"/>
            <w:vAlign w:val="center"/>
          </w:tcPr>
          <w:p w14:paraId="220791D1">
            <w:pPr>
              <w:jc w:val="right"/>
              <w:rPr>
                <w:rFonts w:ascii="仿宋_GB2312" w:hAnsi="宋体" w:eastAsia="仿宋_GB2312" w:cs="宋体"/>
                <w:b/>
                <w:sz w:val="18"/>
                <w:szCs w:val="18"/>
              </w:rPr>
            </w:pPr>
          </w:p>
        </w:tc>
        <w:tc>
          <w:tcPr>
            <w:tcW w:w="710" w:type="dxa"/>
            <w:shd w:val="clear" w:color="auto" w:fill="auto"/>
            <w:vAlign w:val="center"/>
          </w:tcPr>
          <w:p w14:paraId="1771B554">
            <w:pPr>
              <w:jc w:val="right"/>
              <w:rPr>
                <w:rFonts w:ascii="仿宋_GB2312" w:hAnsi="宋体" w:eastAsia="仿宋_GB2312" w:cs="宋体"/>
                <w:b/>
                <w:sz w:val="18"/>
                <w:szCs w:val="18"/>
              </w:rPr>
            </w:pPr>
          </w:p>
        </w:tc>
        <w:tc>
          <w:tcPr>
            <w:tcW w:w="700" w:type="dxa"/>
            <w:shd w:val="clear" w:color="auto" w:fill="auto"/>
            <w:vAlign w:val="center"/>
          </w:tcPr>
          <w:p w14:paraId="0046060D">
            <w:pPr>
              <w:jc w:val="right"/>
              <w:rPr>
                <w:rFonts w:ascii="仿宋_GB2312" w:hAnsi="宋体" w:eastAsia="仿宋_GB2312" w:cs="宋体"/>
                <w:b/>
                <w:sz w:val="18"/>
                <w:szCs w:val="18"/>
              </w:rPr>
            </w:pPr>
          </w:p>
        </w:tc>
        <w:tc>
          <w:tcPr>
            <w:tcW w:w="710" w:type="dxa"/>
            <w:shd w:val="clear" w:color="auto" w:fill="auto"/>
            <w:vAlign w:val="center"/>
          </w:tcPr>
          <w:p w14:paraId="1962CC7C">
            <w:pPr>
              <w:jc w:val="right"/>
              <w:rPr>
                <w:rFonts w:ascii="仿宋_GB2312" w:hAnsi="宋体" w:eastAsia="仿宋_GB2312" w:cs="宋体"/>
                <w:b/>
                <w:sz w:val="18"/>
                <w:szCs w:val="18"/>
              </w:rPr>
            </w:pPr>
          </w:p>
        </w:tc>
        <w:tc>
          <w:tcPr>
            <w:tcW w:w="790" w:type="dxa"/>
            <w:shd w:val="clear" w:color="auto" w:fill="auto"/>
            <w:vAlign w:val="center"/>
          </w:tcPr>
          <w:p w14:paraId="7E4B6785">
            <w:pPr>
              <w:jc w:val="right"/>
              <w:rPr>
                <w:rFonts w:ascii="仿宋_GB2312" w:hAnsi="宋体" w:eastAsia="仿宋_GB2312" w:cs="宋体"/>
                <w:b/>
                <w:sz w:val="18"/>
                <w:szCs w:val="18"/>
              </w:rPr>
            </w:pPr>
          </w:p>
        </w:tc>
        <w:tc>
          <w:tcPr>
            <w:tcW w:w="640" w:type="dxa"/>
            <w:shd w:val="clear" w:color="auto" w:fill="auto"/>
            <w:vAlign w:val="center"/>
          </w:tcPr>
          <w:p w14:paraId="2DCF438C">
            <w:pPr>
              <w:jc w:val="right"/>
              <w:rPr>
                <w:rFonts w:ascii="仿宋_GB2312" w:hAnsi="宋体" w:eastAsia="仿宋_GB2312" w:cs="宋体"/>
                <w:b/>
                <w:sz w:val="18"/>
                <w:szCs w:val="18"/>
              </w:rPr>
            </w:pPr>
          </w:p>
        </w:tc>
        <w:tc>
          <w:tcPr>
            <w:tcW w:w="700" w:type="dxa"/>
            <w:shd w:val="clear" w:color="auto" w:fill="auto"/>
            <w:vAlign w:val="center"/>
          </w:tcPr>
          <w:p w14:paraId="035F2303">
            <w:pPr>
              <w:jc w:val="right"/>
              <w:rPr>
                <w:rFonts w:ascii="仿宋_GB2312" w:hAnsi="宋体" w:eastAsia="仿宋_GB2312" w:cs="宋体"/>
                <w:b/>
                <w:sz w:val="18"/>
                <w:szCs w:val="18"/>
              </w:rPr>
            </w:pPr>
          </w:p>
        </w:tc>
        <w:tc>
          <w:tcPr>
            <w:tcW w:w="620" w:type="dxa"/>
            <w:shd w:val="clear" w:color="auto" w:fill="auto"/>
            <w:vAlign w:val="center"/>
          </w:tcPr>
          <w:p w14:paraId="73CED2B3">
            <w:pPr>
              <w:jc w:val="right"/>
              <w:rPr>
                <w:rFonts w:ascii="仿宋_GB2312" w:hAnsi="宋体" w:eastAsia="仿宋_GB2312" w:cs="宋体"/>
                <w:b/>
                <w:sz w:val="18"/>
                <w:szCs w:val="18"/>
              </w:rPr>
            </w:pPr>
          </w:p>
        </w:tc>
      </w:tr>
    </w:tbl>
    <w:p w14:paraId="7D43D125">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429D49E7">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2728F67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64D6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983FB0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编制单位：中国共产主义青年团托克逊县委员会</w:t>
            </w:r>
          </w:p>
        </w:tc>
        <w:tc>
          <w:tcPr>
            <w:tcW w:w="1318" w:type="dxa"/>
            <w:tcBorders>
              <w:top w:val="nil"/>
              <w:left w:val="nil"/>
              <w:bottom w:val="nil"/>
              <w:right w:val="nil"/>
            </w:tcBorders>
          </w:tcPr>
          <w:p w14:paraId="07417C6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BA216F0">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22F2A1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2F60C1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43A788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6CB5CC6A">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66E73A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658539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58CAED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11C2AC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0A2B2E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0171213">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6FDFF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FEF62F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DB56B7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3E868E7">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60D5A5C">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950393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5B0AD6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5F8425F">
            <w:pPr>
              <w:widowControl/>
              <w:jc w:val="left"/>
              <w:rPr>
                <w:rFonts w:ascii="仿宋_GB2312" w:hAnsi="宋体" w:eastAsia="仿宋_GB2312" w:cs="宋体"/>
                <w:b/>
                <w:bCs/>
                <w:color w:val="000000"/>
                <w:kern w:val="0"/>
                <w:sz w:val="20"/>
              </w:rPr>
            </w:pPr>
          </w:p>
        </w:tc>
      </w:tr>
      <w:tr w14:paraId="30E530E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01D3B6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C7C590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970120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B70461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3EFA3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11D9A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BD70AE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C9D460">
            <w:pPr>
              <w:widowControl/>
              <w:jc w:val="right"/>
              <w:rPr>
                <w:rFonts w:ascii="仿宋_GB2312" w:hAnsi="宋体" w:eastAsia="仿宋_GB2312" w:cs="宋体"/>
                <w:b/>
                <w:kern w:val="0"/>
                <w:sz w:val="18"/>
                <w:szCs w:val="18"/>
              </w:rPr>
            </w:pPr>
          </w:p>
        </w:tc>
      </w:tr>
      <w:tr w14:paraId="76D550B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391F97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1B30A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8255C6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C56425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3AFD0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0A136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97BED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814F8B">
            <w:pPr>
              <w:widowControl/>
              <w:jc w:val="right"/>
              <w:rPr>
                <w:rFonts w:ascii="仿宋_GB2312" w:hAnsi="宋体" w:eastAsia="仿宋_GB2312" w:cs="宋体"/>
                <w:b/>
                <w:kern w:val="0"/>
                <w:sz w:val="18"/>
                <w:szCs w:val="18"/>
              </w:rPr>
            </w:pPr>
          </w:p>
        </w:tc>
      </w:tr>
      <w:tr w14:paraId="1DC55A4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85CE9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854A3A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17C55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4FA7BD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6E9E4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BB179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28395E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1A874D">
            <w:pPr>
              <w:widowControl/>
              <w:jc w:val="right"/>
              <w:rPr>
                <w:rFonts w:ascii="仿宋_GB2312" w:hAnsi="宋体" w:eastAsia="仿宋_GB2312" w:cs="宋体"/>
                <w:b/>
                <w:kern w:val="0"/>
                <w:sz w:val="18"/>
                <w:szCs w:val="18"/>
              </w:rPr>
            </w:pPr>
          </w:p>
        </w:tc>
      </w:tr>
      <w:tr w14:paraId="3F0015F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2556A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E7AC82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75D0E1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F2F36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70AF3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FE303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98D5F8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9700A1">
            <w:pPr>
              <w:widowControl/>
              <w:jc w:val="right"/>
              <w:rPr>
                <w:rFonts w:ascii="仿宋_GB2312" w:hAnsi="宋体" w:eastAsia="仿宋_GB2312" w:cs="宋体"/>
                <w:b/>
                <w:kern w:val="0"/>
                <w:sz w:val="18"/>
                <w:szCs w:val="18"/>
              </w:rPr>
            </w:pPr>
          </w:p>
        </w:tc>
      </w:tr>
      <w:tr w14:paraId="03E139D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157EA7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4CABE7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0FA5A1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5DF3E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64116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FC31C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D0E49D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3427A1">
            <w:pPr>
              <w:widowControl/>
              <w:jc w:val="right"/>
              <w:rPr>
                <w:rFonts w:ascii="仿宋_GB2312" w:hAnsi="宋体" w:eastAsia="仿宋_GB2312" w:cs="宋体"/>
                <w:b/>
                <w:kern w:val="0"/>
                <w:sz w:val="18"/>
                <w:szCs w:val="18"/>
              </w:rPr>
            </w:pPr>
          </w:p>
        </w:tc>
      </w:tr>
      <w:tr w14:paraId="15B2DD7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7575D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F3615B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8ECD7B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11B679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61A7A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699A6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255D22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6C602F">
            <w:pPr>
              <w:widowControl/>
              <w:jc w:val="right"/>
              <w:rPr>
                <w:rFonts w:ascii="仿宋_GB2312" w:hAnsi="宋体" w:eastAsia="仿宋_GB2312" w:cs="宋体"/>
                <w:b/>
                <w:kern w:val="0"/>
                <w:sz w:val="18"/>
                <w:szCs w:val="18"/>
              </w:rPr>
            </w:pPr>
          </w:p>
        </w:tc>
      </w:tr>
      <w:tr w14:paraId="232055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E7EC4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15F96B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B26A6A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4D528C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89D30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7175A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5BA834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4AC97B">
            <w:pPr>
              <w:widowControl/>
              <w:jc w:val="right"/>
              <w:rPr>
                <w:rFonts w:ascii="仿宋_GB2312" w:hAnsi="宋体" w:eastAsia="仿宋_GB2312" w:cs="宋体"/>
                <w:b/>
                <w:kern w:val="0"/>
                <w:sz w:val="18"/>
                <w:szCs w:val="18"/>
              </w:rPr>
            </w:pPr>
          </w:p>
        </w:tc>
      </w:tr>
      <w:tr w14:paraId="262DEF2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A72F22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C1B39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01287E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1F3CA8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ACBC2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BB500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FB0DC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4CA39F">
            <w:pPr>
              <w:widowControl/>
              <w:jc w:val="right"/>
              <w:rPr>
                <w:rFonts w:ascii="仿宋_GB2312" w:hAnsi="宋体" w:eastAsia="仿宋_GB2312" w:cs="宋体"/>
                <w:b/>
                <w:kern w:val="0"/>
                <w:sz w:val="18"/>
                <w:szCs w:val="18"/>
              </w:rPr>
            </w:pPr>
          </w:p>
        </w:tc>
      </w:tr>
      <w:tr w14:paraId="2AD645E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B3D076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F510E5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A12F3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99C8587">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4BB694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C1BAF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72E026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1EE224">
            <w:pPr>
              <w:widowControl/>
              <w:jc w:val="right"/>
              <w:rPr>
                <w:rFonts w:ascii="仿宋_GB2312" w:hAnsi="宋体" w:eastAsia="仿宋_GB2312" w:cs="宋体"/>
                <w:b/>
                <w:kern w:val="0"/>
                <w:sz w:val="18"/>
                <w:szCs w:val="18"/>
              </w:rPr>
            </w:pPr>
          </w:p>
        </w:tc>
      </w:tr>
    </w:tbl>
    <w:p w14:paraId="7943E1E3">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备注：中国共产主义青年团托克逊县委员会2024年没有使用政府性基金预算拨款安排的支出，政府性基金预算支出情况表为空表。</w:t>
      </w:r>
    </w:p>
    <w:p w14:paraId="3C3DCC2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29CDFCC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DCD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E66A3B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编制单位：中国共产主义青年团托克逊县委员会</w:t>
            </w:r>
          </w:p>
        </w:tc>
        <w:tc>
          <w:tcPr>
            <w:tcW w:w="1318" w:type="dxa"/>
            <w:tcBorders>
              <w:top w:val="nil"/>
              <w:left w:val="nil"/>
              <w:bottom w:val="nil"/>
              <w:right w:val="nil"/>
            </w:tcBorders>
          </w:tcPr>
          <w:p w14:paraId="22A2E23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456C630">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9EC26D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889429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4CC3A7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4F27B4A0">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39A319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D6D258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F45844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8F1A37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919D5B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70B7AE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149495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38FB26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ABBCF7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211FA78">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6C28DF6">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0CCCAF7">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B936A3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15DD043">
            <w:pPr>
              <w:widowControl/>
              <w:jc w:val="center"/>
              <w:rPr>
                <w:rFonts w:ascii="仿宋_GB2312" w:hAnsi="宋体" w:eastAsia="仿宋_GB2312" w:cs="宋体"/>
                <w:b/>
                <w:bCs/>
                <w:color w:val="000000"/>
                <w:kern w:val="0"/>
                <w:sz w:val="20"/>
              </w:rPr>
            </w:pPr>
          </w:p>
        </w:tc>
      </w:tr>
      <w:tr w14:paraId="457141E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778EB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ABF52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EE8A2B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DB8617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7FD12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884EA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F3DB24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EC6F28">
            <w:pPr>
              <w:widowControl/>
              <w:jc w:val="right"/>
              <w:rPr>
                <w:rFonts w:ascii="仿宋_GB2312" w:hAnsi="宋体" w:eastAsia="仿宋_GB2312" w:cs="宋体"/>
                <w:b/>
                <w:kern w:val="0"/>
                <w:sz w:val="18"/>
                <w:szCs w:val="18"/>
              </w:rPr>
            </w:pPr>
          </w:p>
        </w:tc>
      </w:tr>
      <w:tr w14:paraId="597228F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FAE64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603E8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F4C997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8A92A5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C98AC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DE630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0895F3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16240F">
            <w:pPr>
              <w:widowControl/>
              <w:jc w:val="right"/>
              <w:rPr>
                <w:rFonts w:ascii="仿宋_GB2312" w:hAnsi="宋体" w:eastAsia="仿宋_GB2312" w:cs="宋体"/>
                <w:b/>
                <w:kern w:val="0"/>
                <w:sz w:val="18"/>
                <w:szCs w:val="18"/>
              </w:rPr>
            </w:pPr>
          </w:p>
        </w:tc>
      </w:tr>
      <w:tr w14:paraId="69A40E3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99890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2BC05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7DC24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9342B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7311F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840B8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9BA8CE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BD9FB1">
            <w:pPr>
              <w:widowControl/>
              <w:jc w:val="right"/>
              <w:rPr>
                <w:rFonts w:ascii="仿宋_GB2312" w:hAnsi="宋体" w:eastAsia="仿宋_GB2312" w:cs="宋体"/>
                <w:b/>
                <w:kern w:val="0"/>
                <w:sz w:val="18"/>
                <w:szCs w:val="18"/>
              </w:rPr>
            </w:pPr>
          </w:p>
        </w:tc>
      </w:tr>
      <w:tr w14:paraId="0521049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5C2F1D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2C450A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056A2B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6ADC32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24026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7E4BA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329B5D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30CC78">
            <w:pPr>
              <w:widowControl/>
              <w:jc w:val="right"/>
              <w:rPr>
                <w:rFonts w:ascii="仿宋_GB2312" w:hAnsi="宋体" w:eastAsia="仿宋_GB2312" w:cs="宋体"/>
                <w:b/>
                <w:kern w:val="0"/>
                <w:sz w:val="18"/>
                <w:szCs w:val="18"/>
              </w:rPr>
            </w:pPr>
          </w:p>
        </w:tc>
      </w:tr>
      <w:tr w14:paraId="393EA40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BADF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2BF40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B3DDEA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9471C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DDE4D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9FF3C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57E8A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84C322">
            <w:pPr>
              <w:widowControl/>
              <w:jc w:val="right"/>
              <w:rPr>
                <w:rFonts w:ascii="仿宋_GB2312" w:hAnsi="宋体" w:eastAsia="仿宋_GB2312" w:cs="宋体"/>
                <w:b/>
                <w:kern w:val="0"/>
                <w:sz w:val="18"/>
                <w:szCs w:val="18"/>
              </w:rPr>
            </w:pPr>
          </w:p>
        </w:tc>
      </w:tr>
      <w:tr w14:paraId="623A7DD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276E9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ACB879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D1D0CF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E87FFA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6891C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AD316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F4DC39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546885">
            <w:pPr>
              <w:widowControl/>
              <w:jc w:val="right"/>
              <w:rPr>
                <w:rFonts w:ascii="仿宋_GB2312" w:hAnsi="宋体" w:eastAsia="仿宋_GB2312" w:cs="宋体"/>
                <w:b/>
                <w:kern w:val="0"/>
                <w:sz w:val="18"/>
                <w:szCs w:val="18"/>
              </w:rPr>
            </w:pPr>
          </w:p>
        </w:tc>
      </w:tr>
      <w:tr w14:paraId="3802975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FBBFC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CF856F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E2CDAF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D9B14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724EA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3F308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636AF0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E54130">
            <w:pPr>
              <w:widowControl/>
              <w:jc w:val="right"/>
              <w:rPr>
                <w:rFonts w:ascii="仿宋_GB2312" w:hAnsi="宋体" w:eastAsia="仿宋_GB2312" w:cs="宋体"/>
                <w:b/>
                <w:kern w:val="0"/>
                <w:sz w:val="18"/>
                <w:szCs w:val="18"/>
              </w:rPr>
            </w:pPr>
          </w:p>
        </w:tc>
      </w:tr>
      <w:tr w14:paraId="329723E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674DAB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F69C5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ED82F2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696204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60D1E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60844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2BF3B9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5EA2C4">
            <w:pPr>
              <w:widowControl/>
              <w:jc w:val="right"/>
              <w:rPr>
                <w:rFonts w:ascii="仿宋_GB2312" w:hAnsi="宋体" w:eastAsia="仿宋_GB2312" w:cs="宋体"/>
                <w:b/>
                <w:kern w:val="0"/>
                <w:sz w:val="18"/>
                <w:szCs w:val="18"/>
              </w:rPr>
            </w:pPr>
          </w:p>
        </w:tc>
      </w:tr>
      <w:tr w14:paraId="3B05BD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B4938A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30F091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2DC16E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067CFF8">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9A2497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E840B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6070C4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6E3C22">
            <w:pPr>
              <w:widowControl/>
              <w:jc w:val="right"/>
              <w:rPr>
                <w:rFonts w:ascii="仿宋_GB2312" w:hAnsi="宋体" w:eastAsia="仿宋_GB2312" w:cs="宋体"/>
                <w:b/>
                <w:kern w:val="0"/>
                <w:sz w:val="18"/>
                <w:szCs w:val="18"/>
              </w:rPr>
            </w:pPr>
          </w:p>
        </w:tc>
      </w:tr>
    </w:tbl>
    <w:p w14:paraId="663E90E5">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备注：中国共产主义青年团托克逊县委员会2024年没有使用国有资本经营预算拨款安排的支出，国有资本经营预算支出情况表为空表。</w:t>
      </w:r>
    </w:p>
    <w:p w14:paraId="0949818E">
      <w:pPr>
        <w:widowControl/>
        <w:jc w:val="left"/>
        <w:outlineLvl w:val="1"/>
        <w:rPr>
          <w:rFonts w:ascii="仿宋_GB2312" w:hAnsi="宋体" w:eastAsia="仿宋_GB2312"/>
          <w:b/>
          <w:kern w:val="0"/>
          <w:sz w:val="32"/>
          <w:szCs w:val="32"/>
        </w:rPr>
      </w:pPr>
    </w:p>
    <w:p w14:paraId="63FBC853">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4D410AA4">
      <w:pPr>
        <w:widowControl/>
        <w:jc w:val="left"/>
        <w:outlineLvl w:val="1"/>
        <w:rPr>
          <w:rFonts w:ascii="仿宋_GB2312" w:hAnsi="宋体" w:eastAsia="仿宋_GB2312"/>
          <w:b/>
          <w:kern w:val="0"/>
          <w:sz w:val="32"/>
          <w:szCs w:val="32"/>
        </w:rPr>
      </w:pPr>
    </w:p>
    <w:p w14:paraId="5342246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2B7B2955">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18428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2EED784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编制单位：中国共产主义青年团托克逊县委员会</w:t>
            </w:r>
          </w:p>
        </w:tc>
        <w:tc>
          <w:tcPr>
            <w:tcW w:w="1312" w:type="dxa"/>
            <w:tcBorders>
              <w:top w:val="nil"/>
              <w:left w:val="nil"/>
              <w:bottom w:val="nil"/>
              <w:right w:val="nil"/>
            </w:tcBorders>
          </w:tcPr>
          <w:p w14:paraId="672BD97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FFDE07A">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7E67161B">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69FCD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16A4F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2C298A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324325A6">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C8090A">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0F9F85">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E6797D2">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2738195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2E313ECE">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0E1F038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5082FB7">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361B543A">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17AF941">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5B917B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8CEBC6A">
            <w:pPr>
              <w:widowControl/>
              <w:jc w:val="center"/>
              <w:rPr>
                <w:rFonts w:ascii="仿宋_GB2312" w:hAnsi="宋体" w:eastAsia="仿宋_GB2312" w:cs="宋体"/>
                <w:b/>
                <w:color w:val="000000"/>
                <w:kern w:val="0"/>
                <w:sz w:val="18"/>
              </w:rPr>
            </w:pPr>
          </w:p>
        </w:tc>
      </w:tr>
      <w:tr w14:paraId="40B01F0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6D81848">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3B2856C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594E05D">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B7016B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6255163">
            <w:pPr>
              <w:widowControl/>
              <w:jc w:val="center"/>
              <w:rPr>
                <w:rFonts w:ascii="仿宋_GB2312" w:hAnsi="宋体" w:eastAsia="仿宋_GB2312" w:cs="宋体"/>
                <w:b/>
                <w:color w:val="000000"/>
                <w:kern w:val="0"/>
                <w:sz w:val="18"/>
              </w:rPr>
            </w:pPr>
          </w:p>
        </w:tc>
      </w:tr>
      <w:tr w14:paraId="1FE49CD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FA418A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1551A95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8DA21B4">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34BF1F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38DBEFB">
            <w:pPr>
              <w:widowControl/>
              <w:jc w:val="center"/>
              <w:rPr>
                <w:rFonts w:ascii="仿宋_GB2312" w:hAnsi="宋体" w:eastAsia="仿宋_GB2312" w:cs="宋体"/>
                <w:b/>
                <w:color w:val="000000"/>
                <w:kern w:val="0"/>
                <w:sz w:val="18"/>
              </w:rPr>
            </w:pPr>
          </w:p>
        </w:tc>
      </w:tr>
      <w:tr w14:paraId="00491F7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062C9E4">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8E7F01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4F382E5">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CF1566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18D2ECB">
            <w:pPr>
              <w:widowControl/>
              <w:jc w:val="center"/>
              <w:rPr>
                <w:rFonts w:ascii="仿宋_GB2312" w:hAnsi="宋体" w:eastAsia="仿宋_GB2312" w:cs="宋体"/>
                <w:b/>
                <w:color w:val="000000"/>
                <w:kern w:val="0"/>
                <w:sz w:val="18"/>
              </w:rPr>
            </w:pPr>
          </w:p>
        </w:tc>
      </w:tr>
      <w:tr w14:paraId="7C1C912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0495D38">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6989F54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C937505">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FFD372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038BFA2">
            <w:pPr>
              <w:widowControl/>
              <w:jc w:val="center"/>
              <w:rPr>
                <w:rFonts w:ascii="仿宋_GB2312" w:hAnsi="宋体" w:eastAsia="仿宋_GB2312" w:cs="宋体"/>
                <w:b/>
                <w:color w:val="000000"/>
                <w:kern w:val="0"/>
                <w:sz w:val="18"/>
              </w:rPr>
            </w:pPr>
          </w:p>
        </w:tc>
      </w:tr>
      <w:tr w14:paraId="07B5CF4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EFA57B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1503145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22F3A5F">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8DF2B4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48BF154">
            <w:pPr>
              <w:widowControl/>
              <w:jc w:val="center"/>
              <w:rPr>
                <w:rFonts w:ascii="仿宋_GB2312" w:hAnsi="宋体" w:eastAsia="仿宋_GB2312" w:cs="宋体"/>
                <w:b/>
                <w:color w:val="000000"/>
                <w:kern w:val="0"/>
                <w:sz w:val="18"/>
              </w:rPr>
            </w:pPr>
          </w:p>
        </w:tc>
      </w:tr>
    </w:tbl>
    <w:p w14:paraId="64DD8D44">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备注：中国共产主义青年团托克逊县委员会2024年未安排三公经费预算，三公经费支出情况表为空表。</w:t>
      </w:r>
    </w:p>
    <w:p w14:paraId="22814591">
      <w:pPr>
        <w:widowControl/>
        <w:jc w:val="left"/>
        <w:outlineLvl w:val="1"/>
        <w:rPr>
          <w:rFonts w:ascii="仿宋_GB2312" w:hAnsi="宋体" w:eastAsia="仿宋_GB2312"/>
          <w:b/>
          <w:kern w:val="0"/>
          <w:sz w:val="32"/>
          <w:szCs w:val="32"/>
        </w:rPr>
      </w:pPr>
    </w:p>
    <w:p w14:paraId="545699A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9525F10">
      <w:pPr>
        <w:widowControl/>
        <w:jc w:val="left"/>
        <w:outlineLvl w:val="1"/>
        <w:rPr>
          <w:rFonts w:ascii="仿宋_GB2312" w:hAnsi="宋体" w:eastAsia="仿宋_GB2312"/>
          <w:b/>
          <w:kern w:val="0"/>
          <w:sz w:val="32"/>
          <w:szCs w:val="32"/>
        </w:rPr>
      </w:pPr>
    </w:p>
    <w:p w14:paraId="08159AC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3FE01724">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0589D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12E49F2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编制单位：中国共产主义青年团托克逊县委员会</w:t>
            </w:r>
          </w:p>
        </w:tc>
        <w:tc>
          <w:tcPr>
            <w:tcW w:w="2000" w:type="dxa"/>
            <w:gridSpan w:val="2"/>
            <w:tcBorders>
              <w:top w:val="nil"/>
              <w:left w:val="nil"/>
              <w:bottom w:val="nil"/>
              <w:right w:val="nil"/>
            </w:tcBorders>
          </w:tcPr>
          <w:p w14:paraId="67BAD4F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0F9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1472C36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11BE686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50B7530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23F88B0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17F92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52C7AF10">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5193EDB3">
            <w:pPr>
              <w:spacing w:line="600" w:lineRule="exact"/>
              <w:jc w:val="center"/>
              <w:rPr>
                <w:rFonts w:ascii="仿宋" w:hAnsi="仿宋" w:eastAsia="仿宋" w:cs="仿宋_GB2312"/>
                <w:bCs/>
                <w:kern w:val="0"/>
                <w:sz w:val="28"/>
                <w:szCs w:val="28"/>
              </w:rPr>
            </w:pPr>
          </w:p>
        </w:tc>
        <w:tc>
          <w:tcPr>
            <w:tcW w:w="1054" w:type="dxa"/>
            <w:vMerge w:val="restart"/>
            <w:vAlign w:val="center"/>
          </w:tcPr>
          <w:p w14:paraId="3312D3A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744E8F8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04E4EA1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5CF42E5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EA1D6B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1B6AC3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28A76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C6F0BD6">
            <w:pPr>
              <w:spacing w:line="600" w:lineRule="exact"/>
              <w:jc w:val="center"/>
              <w:rPr>
                <w:rFonts w:ascii="仿宋" w:hAnsi="仿宋" w:eastAsia="仿宋" w:cs="仿宋_GB2312"/>
                <w:bCs/>
                <w:kern w:val="0"/>
                <w:sz w:val="28"/>
                <w:szCs w:val="28"/>
              </w:rPr>
            </w:pPr>
          </w:p>
        </w:tc>
        <w:tc>
          <w:tcPr>
            <w:tcW w:w="850" w:type="dxa"/>
            <w:vMerge w:val="continue"/>
            <w:vAlign w:val="center"/>
          </w:tcPr>
          <w:p w14:paraId="5B25F2BF">
            <w:pPr>
              <w:spacing w:line="600" w:lineRule="exact"/>
              <w:jc w:val="center"/>
              <w:rPr>
                <w:rFonts w:ascii="仿宋" w:hAnsi="仿宋" w:eastAsia="仿宋" w:cs="仿宋_GB2312"/>
                <w:bCs/>
                <w:kern w:val="0"/>
                <w:sz w:val="28"/>
                <w:szCs w:val="28"/>
              </w:rPr>
            </w:pPr>
          </w:p>
        </w:tc>
        <w:tc>
          <w:tcPr>
            <w:tcW w:w="1054" w:type="dxa"/>
            <w:vMerge w:val="continue"/>
            <w:vAlign w:val="center"/>
          </w:tcPr>
          <w:p w14:paraId="59DE79B4">
            <w:pPr>
              <w:spacing w:line="600" w:lineRule="exact"/>
              <w:jc w:val="center"/>
              <w:rPr>
                <w:rFonts w:ascii="仿宋" w:hAnsi="仿宋" w:eastAsia="仿宋" w:cs="仿宋_GB2312"/>
                <w:bCs/>
                <w:kern w:val="0"/>
                <w:sz w:val="28"/>
                <w:szCs w:val="28"/>
              </w:rPr>
            </w:pPr>
          </w:p>
        </w:tc>
        <w:tc>
          <w:tcPr>
            <w:tcW w:w="890" w:type="dxa"/>
            <w:vAlign w:val="center"/>
          </w:tcPr>
          <w:p w14:paraId="46EFD2F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797C5E9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33467890">
            <w:pPr>
              <w:spacing w:line="600" w:lineRule="exact"/>
              <w:jc w:val="center"/>
              <w:rPr>
                <w:rFonts w:ascii="仿宋" w:hAnsi="仿宋" w:eastAsia="仿宋" w:cs="仿宋_GB2312"/>
                <w:bCs/>
                <w:kern w:val="0"/>
                <w:sz w:val="28"/>
                <w:szCs w:val="28"/>
              </w:rPr>
            </w:pPr>
          </w:p>
        </w:tc>
        <w:tc>
          <w:tcPr>
            <w:tcW w:w="797" w:type="dxa"/>
            <w:vMerge w:val="continue"/>
            <w:vAlign w:val="center"/>
          </w:tcPr>
          <w:p w14:paraId="318C09C0">
            <w:pPr>
              <w:spacing w:line="600" w:lineRule="exact"/>
              <w:jc w:val="center"/>
              <w:rPr>
                <w:rFonts w:ascii="仿宋" w:hAnsi="仿宋" w:eastAsia="仿宋" w:cs="仿宋_GB2312"/>
                <w:bCs/>
                <w:kern w:val="0"/>
                <w:sz w:val="28"/>
                <w:szCs w:val="28"/>
              </w:rPr>
            </w:pPr>
          </w:p>
        </w:tc>
        <w:tc>
          <w:tcPr>
            <w:tcW w:w="813" w:type="dxa"/>
            <w:vAlign w:val="center"/>
          </w:tcPr>
          <w:p w14:paraId="645ED1A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249D074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372BDC18">
            <w:pPr>
              <w:widowControl/>
              <w:spacing w:line="280" w:lineRule="exact"/>
              <w:jc w:val="center"/>
              <w:rPr>
                <w:rFonts w:ascii="仿宋_GB2312" w:hAnsi="宋体" w:eastAsia="仿宋_GB2312" w:cs="宋体"/>
                <w:b/>
                <w:bCs/>
                <w:kern w:val="0"/>
                <w:sz w:val="20"/>
                <w:szCs w:val="20"/>
              </w:rPr>
            </w:pPr>
          </w:p>
        </w:tc>
      </w:tr>
      <w:tr w14:paraId="23A0C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930D69F">
            <w:pPr>
              <w:spacing w:line="600" w:lineRule="exact"/>
              <w:jc w:val="center"/>
              <w:rPr>
                <w:rFonts w:ascii="仿宋" w:hAnsi="仿宋" w:eastAsia="仿宋" w:cs="仿宋_GB2312"/>
                <w:bCs/>
                <w:kern w:val="0"/>
                <w:sz w:val="18"/>
                <w:szCs w:val="18"/>
              </w:rPr>
            </w:pPr>
          </w:p>
        </w:tc>
        <w:tc>
          <w:tcPr>
            <w:tcW w:w="850" w:type="dxa"/>
            <w:vAlign w:val="center"/>
          </w:tcPr>
          <w:p w14:paraId="21A65978">
            <w:pPr>
              <w:spacing w:line="600" w:lineRule="exact"/>
              <w:jc w:val="center"/>
              <w:rPr>
                <w:rFonts w:ascii="仿宋" w:hAnsi="仿宋" w:eastAsia="仿宋" w:cs="仿宋_GB2312"/>
                <w:bCs/>
                <w:kern w:val="0"/>
                <w:sz w:val="18"/>
                <w:szCs w:val="18"/>
              </w:rPr>
            </w:pPr>
          </w:p>
        </w:tc>
        <w:tc>
          <w:tcPr>
            <w:tcW w:w="1054" w:type="dxa"/>
            <w:vAlign w:val="center"/>
          </w:tcPr>
          <w:p w14:paraId="05C323EB">
            <w:pPr>
              <w:spacing w:line="600" w:lineRule="exact"/>
              <w:jc w:val="center"/>
              <w:rPr>
                <w:rFonts w:ascii="仿宋" w:hAnsi="仿宋" w:eastAsia="仿宋" w:cs="仿宋_GB2312"/>
                <w:bCs/>
                <w:kern w:val="0"/>
                <w:sz w:val="18"/>
                <w:szCs w:val="18"/>
              </w:rPr>
            </w:pPr>
          </w:p>
        </w:tc>
        <w:tc>
          <w:tcPr>
            <w:tcW w:w="890" w:type="dxa"/>
            <w:vAlign w:val="center"/>
          </w:tcPr>
          <w:p w14:paraId="2A45A140">
            <w:pPr>
              <w:widowControl/>
              <w:spacing w:line="280" w:lineRule="exact"/>
              <w:jc w:val="center"/>
              <w:rPr>
                <w:rFonts w:ascii="仿宋_GB2312" w:hAnsi="宋体" w:eastAsia="仿宋_GB2312" w:cs="宋体"/>
                <w:bCs/>
                <w:kern w:val="0"/>
                <w:sz w:val="18"/>
                <w:szCs w:val="18"/>
              </w:rPr>
            </w:pPr>
          </w:p>
        </w:tc>
        <w:tc>
          <w:tcPr>
            <w:tcW w:w="901" w:type="dxa"/>
            <w:vAlign w:val="center"/>
          </w:tcPr>
          <w:p w14:paraId="4C47D48A">
            <w:pPr>
              <w:widowControl/>
              <w:spacing w:line="280" w:lineRule="exact"/>
              <w:jc w:val="center"/>
              <w:rPr>
                <w:rFonts w:ascii="仿宋_GB2312" w:hAnsi="宋体" w:eastAsia="仿宋_GB2312" w:cs="宋体"/>
                <w:bCs/>
                <w:kern w:val="0"/>
                <w:sz w:val="18"/>
                <w:szCs w:val="18"/>
              </w:rPr>
            </w:pPr>
          </w:p>
        </w:tc>
        <w:tc>
          <w:tcPr>
            <w:tcW w:w="1024" w:type="dxa"/>
            <w:vAlign w:val="center"/>
          </w:tcPr>
          <w:p w14:paraId="7AB18620">
            <w:pPr>
              <w:spacing w:line="600" w:lineRule="exact"/>
              <w:jc w:val="center"/>
              <w:rPr>
                <w:rFonts w:ascii="仿宋" w:hAnsi="仿宋" w:eastAsia="仿宋" w:cs="仿宋_GB2312"/>
                <w:bCs/>
                <w:kern w:val="0"/>
                <w:sz w:val="18"/>
                <w:szCs w:val="18"/>
              </w:rPr>
            </w:pPr>
          </w:p>
        </w:tc>
        <w:tc>
          <w:tcPr>
            <w:tcW w:w="797" w:type="dxa"/>
            <w:vAlign w:val="center"/>
          </w:tcPr>
          <w:p w14:paraId="07736B38">
            <w:pPr>
              <w:spacing w:line="600" w:lineRule="exact"/>
              <w:jc w:val="center"/>
              <w:rPr>
                <w:rFonts w:ascii="仿宋" w:hAnsi="仿宋" w:eastAsia="仿宋" w:cs="仿宋_GB2312"/>
                <w:bCs/>
                <w:kern w:val="0"/>
                <w:sz w:val="18"/>
                <w:szCs w:val="18"/>
              </w:rPr>
            </w:pPr>
          </w:p>
        </w:tc>
        <w:tc>
          <w:tcPr>
            <w:tcW w:w="813" w:type="dxa"/>
            <w:vAlign w:val="center"/>
          </w:tcPr>
          <w:p w14:paraId="71E504E7">
            <w:pPr>
              <w:spacing w:line="600" w:lineRule="exact"/>
              <w:jc w:val="center"/>
              <w:rPr>
                <w:rFonts w:ascii="仿宋" w:hAnsi="仿宋" w:eastAsia="仿宋" w:cs="仿宋_GB2312"/>
                <w:bCs/>
                <w:kern w:val="0"/>
                <w:sz w:val="18"/>
                <w:szCs w:val="18"/>
              </w:rPr>
            </w:pPr>
          </w:p>
        </w:tc>
        <w:tc>
          <w:tcPr>
            <w:tcW w:w="791" w:type="dxa"/>
            <w:vAlign w:val="center"/>
          </w:tcPr>
          <w:p w14:paraId="79FA0FA5">
            <w:pPr>
              <w:spacing w:line="600" w:lineRule="exact"/>
              <w:jc w:val="center"/>
              <w:rPr>
                <w:rFonts w:ascii="仿宋" w:hAnsi="仿宋" w:eastAsia="仿宋" w:cs="仿宋_GB2312"/>
                <w:bCs/>
                <w:kern w:val="0"/>
                <w:sz w:val="18"/>
                <w:szCs w:val="18"/>
              </w:rPr>
            </w:pPr>
          </w:p>
        </w:tc>
        <w:tc>
          <w:tcPr>
            <w:tcW w:w="1211" w:type="dxa"/>
            <w:vAlign w:val="center"/>
          </w:tcPr>
          <w:p w14:paraId="0937255B">
            <w:pPr>
              <w:spacing w:line="600" w:lineRule="exact"/>
              <w:jc w:val="center"/>
              <w:rPr>
                <w:rFonts w:ascii="仿宋" w:hAnsi="仿宋" w:eastAsia="仿宋" w:cs="仿宋_GB2312"/>
                <w:bCs/>
                <w:kern w:val="0"/>
                <w:sz w:val="18"/>
                <w:szCs w:val="18"/>
              </w:rPr>
            </w:pPr>
          </w:p>
        </w:tc>
      </w:tr>
      <w:tr w14:paraId="7E4E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97E2B2A">
            <w:pPr>
              <w:spacing w:line="600" w:lineRule="exact"/>
              <w:jc w:val="center"/>
              <w:rPr>
                <w:rFonts w:ascii="仿宋" w:hAnsi="仿宋" w:eastAsia="仿宋" w:cs="仿宋_GB2312"/>
                <w:bCs/>
                <w:kern w:val="0"/>
                <w:sz w:val="18"/>
                <w:szCs w:val="18"/>
              </w:rPr>
            </w:pPr>
          </w:p>
        </w:tc>
        <w:tc>
          <w:tcPr>
            <w:tcW w:w="850" w:type="dxa"/>
            <w:vAlign w:val="center"/>
          </w:tcPr>
          <w:p w14:paraId="284ADA21">
            <w:pPr>
              <w:spacing w:line="600" w:lineRule="exact"/>
              <w:jc w:val="center"/>
              <w:rPr>
                <w:rFonts w:ascii="仿宋" w:hAnsi="仿宋" w:eastAsia="仿宋" w:cs="仿宋_GB2312"/>
                <w:bCs/>
                <w:kern w:val="0"/>
                <w:sz w:val="18"/>
                <w:szCs w:val="18"/>
              </w:rPr>
            </w:pPr>
          </w:p>
        </w:tc>
        <w:tc>
          <w:tcPr>
            <w:tcW w:w="1054" w:type="dxa"/>
            <w:vAlign w:val="center"/>
          </w:tcPr>
          <w:p w14:paraId="5A9EDEBB">
            <w:pPr>
              <w:spacing w:line="600" w:lineRule="exact"/>
              <w:jc w:val="center"/>
              <w:rPr>
                <w:rFonts w:ascii="仿宋" w:hAnsi="仿宋" w:eastAsia="仿宋" w:cs="仿宋_GB2312"/>
                <w:bCs/>
                <w:kern w:val="0"/>
                <w:sz w:val="18"/>
                <w:szCs w:val="18"/>
              </w:rPr>
            </w:pPr>
          </w:p>
        </w:tc>
        <w:tc>
          <w:tcPr>
            <w:tcW w:w="890" w:type="dxa"/>
            <w:vAlign w:val="center"/>
          </w:tcPr>
          <w:p w14:paraId="1BD3955C">
            <w:pPr>
              <w:widowControl/>
              <w:spacing w:line="280" w:lineRule="exact"/>
              <w:jc w:val="center"/>
              <w:rPr>
                <w:rFonts w:ascii="仿宋_GB2312" w:hAnsi="宋体" w:eastAsia="仿宋_GB2312" w:cs="宋体"/>
                <w:bCs/>
                <w:kern w:val="0"/>
                <w:sz w:val="18"/>
                <w:szCs w:val="18"/>
              </w:rPr>
            </w:pPr>
          </w:p>
        </w:tc>
        <w:tc>
          <w:tcPr>
            <w:tcW w:w="901" w:type="dxa"/>
            <w:vAlign w:val="center"/>
          </w:tcPr>
          <w:p w14:paraId="1F15B3B4">
            <w:pPr>
              <w:widowControl/>
              <w:spacing w:line="280" w:lineRule="exact"/>
              <w:jc w:val="center"/>
              <w:rPr>
                <w:rFonts w:ascii="仿宋_GB2312" w:hAnsi="宋体" w:eastAsia="仿宋_GB2312" w:cs="宋体"/>
                <w:bCs/>
                <w:kern w:val="0"/>
                <w:sz w:val="18"/>
                <w:szCs w:val="18"/>
              </w:rPr>
            </w:pPr>
          </w:p>
        </w:tc>
        <w:tc>
          <w:tcPr>
            <w:tcW w:w="1024" w:type="dxa"/>
            <w:vAlign w:val="center"/>
          </w:tcPr>
          <w:p w14:paraId="1E9BCC98">
            <w:pPr>
              <w:spacing w:line="600" w:lineRule="exact"/>
              <w:jc w:val="center"/>
              <w:rPr>
                <w:rFonts w:ascii="仿宋" w:hAnsi="仿宋" w:eastAsia="仿宋" w:cs="仿宋_GB2312"/>
                <w:bCs/>
                <w:kern w:val="0"/>
                <w:sz w:val="18"/>
                <w:szCs w:val="18"/>
              </w:rPr>
            </w:pPr>
          </w:p>
        </w:tc>
        <w:tc>
          <w:tcPr>
            <w:tcW w:w="797" w:type="dxa"/>
            <w:vAlign w:val="center"/>
          </w:tcPr>
          <w:p w14:paraId="5A04B2A4">
            <w:pPr>
              <w:spacing w:line="600" w:lineRule="exact"/>
              <w:jc w:val="center"/>
              <w:rPr>
                <w:rFonts w:ascii="仿宋" w:hAnsi="仿宋" w:eastAsia="仿宋" w:cs="仿宋_GB2312"/>
                <w:bCs/>
                <w:kern w:val="0"/>
                <w:sz w:val="18"/>
                <w:szCs w:val="18"/>
              </w:rPr>
            </w:pPr>
          </w:p>
        </w:tc>
        <w:tc>
          <w:tcPr>
            <w:tcW w:w="813" w:type="dxa"/>
            <w:vAlign w:val="center"/>
          </w:tcPr>
          <w:p w14:paraId="01462C1A">
            <w:pPr>
              <w:spacing w:line="600" w:lineRule="exact"/>
              <w:jc w:val="center"/>
              <w:rPr>
                <w:rFonts w:ascii="仿宋" w:hAnsi="仿宋" w:eastAsia="仿宋" w:cs="仿宋_GB2312"/>
                <w:bCs/>
                <w:kern w:val="0"/>
                <w:sz w:val="18"/>
                <w:szCs w:val="18"/>
              </w:rPr>
            </w:pPr>
          </w:p>
        </w:tc>
        <w:tc>
          <w:tcPr>
            <w:tcW w:w="791" w:type="dxa"/>
            <w:vAlign w:val="center"/>
          </w:tcPr>
          <w:p w14:paraId="7C1691D8">
            <w:pPr>
              <w:spacing w:line="600" w:lineRule="exact"/>
              <w:jc w:val="center"/>
              <w:rPr>
                <w:rFonts w:ascii="仿宋" w:hAnsi="仿宋" w:eastAsia="仿宋" w:cs="仿宋_GB2312"/>
                <w:bCs/>
                <w:kern w:val="0"/>
                <w:sz w:val="18"/>
                <w:szCs w:val="18"/>
              </w:rPr>
            </w:pPr>
          </w:p>
        </w:tc>
        <w:tc>
          <w:tcPr>
            <w:tcW w:w="1211" w:type="dxa"/>
            <w:vAlign w:val="center"/>
          </w:tcPr>
          <w:p w14:paraId="08E618B7">
            <w:pPr>
              <w:spacing w:line="600" w:lineRule="exact"/>
              <w:jc w:val="center"/>
              <w:rPr>
                <w:rFonts w:ascii="仿宋" w:hAnsi="仿宋" w:eastAsia="仿宋" w:cs="仿宋_GB2312"/>
                <w:bCs/>
                <w:kern w:val="0"/>
                <w:sz w:val="18"/>
                <w:szCs w:val="18"/>
              </w:rPr>
            </w:pPr>
          </w:p>
        </w:tc>
      </w:tr>
      <w:tr w14:paraId="3A944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FFF37DA">
            <w:pPr>
              <w:spacing w:line="600" w:lineRule="exact"/>
              <w:jc w:val="center"/>
              <w:rPr>
                <w:rFonts w:ascii="仿宋" w:hAnsi="仿宋" w:eastAsia="仿宋" w:cs="仿宋_GB2312"/>
                <w:bCs/>
                <w:kern w:val="0"/>
                <w:sz w:val="18"/>
                <w:szCs w:val="18"/>
              </w:rPr>
            </w:pPr>
          </w:p>
        </w:tc>
        <w:tc>
          <w:tcPr>
            <w:tcW w:w="850" w:type="dxa"/>
            <w:vAlign w:val="center"/>
          </w:tcPr>
          <w:p w14:paraId="6D0E7671">
            <w:pPr>
              <w:spacing w:line="600" w:lineRule="exact"/>
              <w:jc w:val="center"/>
              <w:rPr>
                <w:rFonts w:ascii="仿宋" w:hAnsi="仿宋" w:eastAsia="仿宋" w:cs="仿宋_GB2312"/>
                <w:bCs/>
                <w:kern w:val="0"/>
                <w:sz w:val="18"/>
                <w:szCs w:val="18"/>
              </w:rPr>
            </w:pPr>
          </w:p>
        </w:tc>
        <w:tc>
          <w:tcPr>
            <w:tcW w:w="1054" w:type="dxa"/>
            <w:vAlign w:val="center"/>
          </w:tcPr>
          <w:p w14:paraId="5EE2BB7E">
            <w:pPr>
              <w:spacing w:line="600" w:lineRule="exact"/>
              <w:jc w:val="center"/>
              <w:rPr>
                <w:rFonts w:ascii="仿宋" w:hAnsi="仿宋" w:eastAsia="仿宋" w:cs="仿宋_GB2312"/>
                <w:bCs/>
                <w:kern w:val="0"/>
                <w:sz w:val="18"/>
                <w:szCs w:val="18"/>
              </w:rPr>
            </w:pPr>
          </w:p>
        </w:tc>
        <w:tc>
          <w:tcPr>
            <w:tcW w:w="890" w:type="dxa"/>
            <w:vAlign w:val="center"/>
          </w:tcPr>
          <w:p w14:paraId="3B3FC716">
            <w:pPr>
              <w:widowControl/>
              <w:spacing w:line="280" w:lineRule="exact"/>
              <w:jc w:val="center"/>
              <w:rPr>
                <w:rFonts w:ascii="仿宋_GB2312" w:hAnsi="宋体" w:eastAsia="仿宋_GB2312" w:cs="宋体"/>
                <w:bCs/>
                <w:kern w:val="0"/>
                <w:sz w:val="18"/>
                <w:szCs w:val="18"/>
              </w:rPr>
            </w:pPr>
          </w:p>
        </w:tc>
        <w:tc>
          <w:tcPr>
            <w:tcW w:w="901" w:type="dxa"/>
            <w:vAlign w:val="center"/>
          </w:tcPr>
          <w:p w14:paraId="18C56991">
            <w:pPr>
              <w:widowControl/>
              <w:spacing w:line="280" w:lineRule="exact"/>
              <w:jc w:val="center"/>
              <w:rPr>
                <w:rFonts w:ascii="仿宋_GB2312" w:hAnsi="宋体" w:eastAsia="仿宋_GB2312" w:cs="宋体"/>
                <w:bCs/>
                <w:kern w:val="0"/>
                <w:sz w:val="18"/>
                <w:szCs w:val="18"/>
              </w:rPr>
            </w:pPr>
          </w:p>
        </w:tc>
        <w:tc>
          <w:tcPr>
            <w:tcW w:w="1024" w:type="dxa"/>
            <w:vAlign w:val="center"/>
          </w:tcPr>
          <w:p w14:paraId="686F9998">
            <w:pPr>
              <w:spacing w:line="600" w:lineRule="exact"/>
              <w:jc w:val="center"/>
              <w:rPr>
                <w:rFonts w:ascii="仿宋" w:hAnsi="仿宋" w:eastAsia="仿宋" w:cs="仿宋_GB2312"/>
                <w:bCs/>
                <w:kern w:val="0"/>
                <w:sz w:val="18"/>
                <w:szCs w:val="18"/>
              </w:rPr>
            </w:pPr>
          </w:p>
        </w:tc>
        <w:tc>
          <w:tcPr>
            <w:tcW w:w="797" w:type="dxa"/>
            <w:vAlign w:val="center"/>
          </w:tcPr>
          <w:p w14:paraId="1C6445B8">
            <w:pPr>
              <w:spacing w:line="600" w:lineRule="exact"/>
              <w:jc w:val="center"/>
              <w:rPr>
                <w:rFonts w:ascii="仿宋" w:hAnsi="仿宋" w:eastAsia="仿宋" w:cs="仿宋_GB2312"/>
                <w:bCs/>
                <w:kern w:val="0"/>
                <w:sz w:val="18"/>
                <w:szCs w:val="18"/>
              </w:rPr>
            </w:pPr>
          </w:p>
        </w:tc>
        <w:tc>
          <w:tcPr>
            <w:tcW w:w="813" w:type="dxa"/>
            <w:vAlign w:val="center"/>
          </w:tcPr>
          <w:p w14:paraId="4DD37417">
            <w:pPr>
              <w:spacing w:line="600" w:lineRule="exact"/>
              <w:jc w:val="center"/>
              <w:rPr>
                <w:rFonts w:ascii="仿宋" w:hAnsi="仿宋" w:eastAsia="仿宋" w:cs="仿宋_GB2312"/>
                <w:bCs/>
                <w:kern w:val="0"/>
                <w:sz w:val="18"/>
                <w:szCs w:val="18"/>
              </w:rPr>
            </w:pPr>
          </w:p>
        </w:tc>
        <w:tc>
          <w:tcPr>
            <w:tcW w:w="791" w:type="dxa"/>
            <w:vAlign w:val="center"/>
          </w:tcPr>
          <w:p w14:paraId="441984CD">
            <w:pPr>
              <w:spacing w:line="600" w:lineRule="exact"/>
              <w:jc w:val="center"/>
              <w:rPr>
                <w:rFonts w:ascii="仿宋" w:hAnsi="仿宋" w:eastAsia="仿宋" w:cs="仿宋_GB2312"/>
                <w:bCs/>
                <w:kern w:val="0"/>
                <w:sz w:val="18"/>
                <w:szCs w:val="18"/>
              </w:rPr>
            </w:pPr>
          </w:p>
        </w:tc>
        <w:tc>
          <w:tcPr>
            <w:tcW w:w="1211" w:type="dxa"/>
            <w:vAlign w:val="center"/>
          </w:tcPr>
          <w:p w14:paraId="22087C46">
            <w:pPr>
              <w:spacing w:line="600" w:lineRule="exact"/>
              <w:jc w:val="center"/>
              <w:rPr>
                <w:rFonts w:ascii="仿宋" w:hAnsi="仿宋" w:eastAsia="仿宋" w:cs="仿宋_GB2312"/>
                <w:bCs/>
                <w:kern w:val="0"/>
                <w:sz w:val="18"/>
                <w:szCs w:val="18"/>
              </w:rPr>
            </w:pPr>
          </w:p>
        </w:tc>
      </w:tr>
    </w:tbl>
    <w:p w14:paraId="6683A456">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备注：中国共产主义青年团托克逊县委员会2024年无上年结转结余预算的支出，结转结余预算支出情况表为空表。</w:t>
      </w:r>
    </w:p>
    <w:p w14:paraId="032BF71F">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51236A90">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56BC079A">
      <w:pPr>
        <w:spacing w:line="560" w:lineRule="exact"/>
        <w:jc w:val="center"/>
        <w:rPr>
          <w:rFonts w:ascii="楷体_GB2312" w:hAnsi="楷体_GB2312" w:eastAsia="楷体_GB2312"/>
          <w:kern w:val="0"/>
          <w:sz w:val="32"/>
          <w:szCs w:val="32"/>
        </w:rPr>
      </w:pPr>
    </w:p>
    <w:p w14:paraId="067C915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关于中国共产主义青年团托克逊县委员会单位2024年收支预算情况的总体说明</w:t>
      </w:r>
    </w:p>
    <w:p w14:paraId="73E15E4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按照全口径预算的原则，中国共产主义青年团托克逊县委员会单位2024年所有收入和支出均纳入单位预算管理。收支总预算226.87万元。</w:t>
      </w:r>
    </w:p>
    <w:p w14:paraId="27EA73D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686A621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54429AB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二、关于中国共产主义青年团托克逊县委员会单位2024年收入预算情况说明</w:t>
      </w:r>
    </w:p>
    <w:p w14:paraId="1A35864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中国共产主义青年团托克逊县委员会单位收入预算226.87万元，其中：</w:t>
      </w:r>
    </w:p>
    <w:p w14:paraId="126DA6B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一般公共预算186.87万元，占82.37%，比上年预算增加20.81万元，增长12.53%，主要原因是2024年因需采购大学生西部计划志愿者公租房家具家电，志愿者服务西部项目经费预算增加，因此一般公共预算较上年增加</w:t>
      </w:r>
      <w:r>
        <w:rPr>
          <w:rFonts w:hint="eastAsia" w:ascii="仿宋_GB2312" w:hAnsi="宋体" w:eastAsia="仿宋_GB2312" w:cs="宋体"/>
          <w:kern w:val="0"/>
          <w:sz w:val="32"/>
          <w:szCs w:val="32"/>
          <w:lang w:eastAsia="zh-CN"/>
        </w:rPr>
        <w:t>。</w:t>
      </w:r>
    </w:p>
    <w:p w14:paraId="13A2830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5C8A036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35B262E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1789573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0AE3B94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5D4728D6">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单位资金40.00万元，占17.63%，比上年预算减少30.00万元，下降42.86%，主要原因是2023年因需开展共青团托克逊县第十六次代表大会、中国少年先锋队第七次代表大会，2024年无需开展换届活动，因此预算较上年减少</w:t>
      </w:r>
      <w:r>
        <w:rPr>
          <w:rFonts w:hint="eastAsia" w:ascii="仿宋_GB2312" w:hAnsi="宋体" w:eastAsia="仿宋_GB2312" w:cs="宋体"/>
          <w:kern w:val="0"/>
          <w:sz w:val="32"/>
          <w:szCs w:val="32"/>
          <w:lang w:eastAsia="zh-CN"/>
        </w:rPr>
        <w:t>。</w:t>
      </w:r>
    </w:p>
    <w:p w14:paraId="0DF6905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三、关于中国共产主义青年团托克逊县委员会单位2024年支出预算情况说明</w:t>
      </w:r>
    </w:p>
    <w:p w14:paraId="470CBB2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中国共产主义青年团托克逊县委员会单位2024年支出预算226.87万元，其中：</w:t>
      </w:r>
    </w:p>
    <w:p w14:paraId="4E7423E0">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基本支出156.87万元，占69.15%，比上年预算减少4.19万元，下降2.60%，主要原因是2023年5月，单位长期聘用人员1人调</w:t>
      </w:r>
      <w:r>
        <w:rPr>
          <w:rFonts w:hint="eastAsia" w:ascii="仿宋_GB2312" w:hAnsi="宋体" w:eastAsia="仿宋_GB2312" w:cs="宋体"/>
          <w:kern w:val="0"/>
          <w:sz w:val="32"/>
          <w:szCs w:val="32"/>
          <w:lang w:val="en-US" w:eastAsia="zh-CN"/>
        </w:rPr>
        <w:t>出</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人员经费减少</w:t>
      </w:r>
      <w:r>
        <w:rPr>
          <w:rFonts w:hint="eastAsia" w:ascii="仿宋_GB2312" w:hAnsi="宋体" w:eastAsia="仿宋_GB2312" w:cs="宋体"/>
          <w:kern w:val="0"/>
          <w:sz w:val="32"/>
          <w:szCs w:val="32"/>
        </w:rPr>
        <w:t>。</w:t>
      </w:r>
    </w:p>
    <w:p w14:paraId="5891335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项目支出70.00万元，占30.85%，比上年预算减少5.00万元，下降6.67%，主要原因是单位基本户收缴团费减少。</w:t>
      </w:r>
    </w:p>
    <w:p w14:paraId="556CAC09">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四、关于中国共产主义青年团托克逊县委员会单位2024年财政拨款收支预算情况的总体说明</w:t>
      </w:r>
    </w:p>
    <w:p w14:paraId="4510BE0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2024年财政拨款收支总预算186.87万元。</w:t>
      </w:r>
    </w:p>
    <w:p w14:paraId="2E569D1C">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4BD6061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收入预算包括：一般公共预算拨款186.87万元。</w:t>
      </w:r>
    </w:p>
    <w:p w14:paraId="6CB4DF7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175.07万元，主要用于保障单位正常运行的人员经费、公用经费支出;社会保障和就业支出5.02万元，主要用于单位人员社保缴费支出;卫生健康支出2.76万元，主要用于单位人员医疗保险缴费支出;住房保障支出4.02万元，主要用于单位人员住房公积金缴费支出。</w:t>
      </w:r>
    </w:p>
    <w:p w14:paraId="71EEF2F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五、关于中国共产主义青年团托克逊县委员会单位2024年一般公共预算当年拨款情况说明</w:t>
      </w:r>
    </w:p>
    <w:p w14:paraId="76ECA47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6F6E008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中国共产主义青年团托克逊县委员会单位2024年一般公共预算拨款合计186.87万元，其中：</w:t>
      </w:r>
    </w:p>
    <w:p w14:paraId="6A174E2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基本支出156.87万元，比上年预算减少4.19万元，下降2.60%。主要原因是：2023年5月单位长期聘用人员1人调</w:t>
      </w:r>
      <w:r>
        <w:rPr>
          <w:rFonts w:hint="eastAsia" w:ascii="仿宋_GB2312" w:eastAsia="仿宋_GB2312"/>
          <w:sz w:val="32"/>
          <w:szCs w:val="32"/>
          <w:lang w:val="en-US" w:eastAsia="zh-CN"/>
        </w:rPr>
        <w:t>出</w:t>
      </w:r>
      <w:r>
        <w:rPr>
          <w:rFonts w:hint="eastAsia" w:ascii="仿宋_GB2312" w:eastAsia="仿宋_GB2312"/>
          <w:sz w:val="32"/>
          <w:szCs w:val="32"/>
        </w:rPr>
        <w:t>，</w:t>
      </w:r>
      <w:r>
        <w:rPr>
          <w:rFonts w:hint="eastAsia" w:ascii="仿宋_GB2312" w:eastAsia="仿宋_GB2312"/>
          <w:sz w:val="32"/>
          <w:szCs w:val="32"/>
          <w:lang w:val="en-US" w:eastAsia="zh-CN"/>
        </w:rPr>
        <w:t>人员经费减少、</w:t>
      </w:r>
      <w:r>
        <w:rPr>
          <w:rFonts w:hint="eastAsia" w:ascii="仿宋_GB2312" w:eastAsia="仿宋_GB2312"/>
          <w:sz w:val="32"/>
          <w:szCs w:val="32"/>
        </w:rPr>
        <w:t>因此2024年人员类基本支出预算数减少。</w:t>
      </w:r>
    </w:p>
    <w:p w14:paraId="1B1D110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项目支出30.00万元，比上年预算增加25.00万元，增长500.00%。主要原因是：2024年志愿者服务西部项目经费增加，新增青少年融情实践营活动经费项目，因此项目支出预算较上年增加。</w:t>
      </w:r>
    </w:p>
    <w:p w14:paraId="4523B0A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053CF8D3">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1.一般公共服务支出（类）175.07万元，占93.69%。</w:t>
      </w:r>
    </w:p>
    <w:p w14:paraId="0F225753">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2.社会保障和就业支出（类）5.02万元，占2.69%。</w:t>
      </w:r>
    </w:p>
    <w:p w14:paraId="337CC61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3.卫生健康支出（类）2.76万元，占1.48%。</w:t>
      </w:r>
    </w:p>
    <w:p w14:paraId="54C96B3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4.住房保障支出（类）4.02万元，占2.1</w:t>
      </w:r>
      <w:r>
        <w:rPr>
          <w:rFonts w:hint="eastAsia" w:ascii="仿宋_GB2312" w:eastAsia="仿宋_GB2312"/>
          <w:sz w:val="32"/>
          <w:szCs w:val="32"/>
          <w:lang w:val="en-US" w:eastAsia="zh-CN"/>
        </w:rPr>
        <w:t>5</w:t>
      </w:r>
      <w:r>
        <w:rPr>
          <w:rFonts w:hint="eastAsia" w:ascii="仿宋_GB2312" w:eastAsia="仿宋_GB2312"/>
          <w:sz w:val="32"/>
          <w:szCs w:val="32"/>
        </w:rPr>
        <w:t>%。</w:t>
      </w:r>
    </w:p>
    <w:p w14:paraId="4E23735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410D110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1.一般公共服务支出（类）群众团体事务（款）行政运行（项）：2024年预算数为145.07万元，比上年预算增加0.99万元，增长0.69%，主要原因是：2024年志愿者工资调增，因此预算数较上年增加。</w:t>
      </w:r>
    </w:p>
    <w:p w14:paraId="2D52D80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群众团体事务（款）其他群众团体事务支出（项）：2024年预算数为30.00万元，比上年预算增加25.00万元，增长500.00%，主要原因是：2024年志愿者服务西部项目经费增加，新增青少年融情实践营活动经费项目，因此预算数较上年增加。</w:t>
      </w:r>
    </w:p>
    <w:p w14:paraId="5E36CEB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2024年预算数为5.02万元，比上年预算减少1.01万元，下降16.75%，主要原因是：2024年人员减少，基本养老类支出减少，因此预算数较上年减少。</w:t>
      </w:r>
    </w:p>
    <w:p w14:paraId="77A4856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4.卫生健康支出（类）行政事业单位医疗（款）行政单位医疗（项）：2024年预算数为2.13万元，比上年预算减少0.44万元，下降17.12%，主要原因是：2024年人员减少，医疗类支出减少，因此预算数较上年减少。</w:t>
      </w:r>
    </w:p>
    <w:p w14:paraId="7D9F0BE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公务员医疗补助（项）：2024年预算数为0.63万元，比上年预算增加0.05万元，增长8.62%，主要原因是：2024年行政编制人员工资调增，医疗基数调增，因此公务员医疗补助预算较上年增加。</w:t>
      </w:r>
    </w:p>
    <w:p w14:paraId="5999437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6.住房保障支出（类）住房改革支出（款）住房公积金（项）：2024年预算数为4.02万元，比上年预算减少0.77万元，下降16.08%，主要原因是：2024年人员减少，公积金支出减少，因此预算数较上年减少。</w:t>
      </w:r>
    </w:p>
    <w:p w14:paraId="67BDE0E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社会保障和就业支出（类）行政事业单位养老支出（款）机关事业单位职业年金缴费支出（项）：2024年预算数为0.00万元，比上年预算减少3.01万元，下降100.00%，主要原因是：职业年金由政府预算代列不在单位预算中体现，所以本单位职业年金同比上年减少。</w:t>
      </w:r>
    </w:p>
    <w:p w14:paraId="7A69F25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六、关于中国共产主义青年团托克逊县委员会单位2024年一般公共预算基本支出情况说明</w:t>
      </w:r>
    </w:p>
    <w:p w14:paraId="4D83713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中国共产主义青年团托克逊县委员会单位2024年一般公共预算基本支出156.87万元，其中：</w:t>
      </w:r>
    </w:p>
    <w:p w14:paraId="469C057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人员经费153.02万元，主要包括：基本工资、津贴补贴、奖金、机关事业单位基本养老保险缴费、职工基本医疗保险缴费、公务员医疗补助缴费、其他社会保障缴费、住房公积金、其他对个人和家庭的补助。</w:t>
      </w:r>
    </w:p>
    <w:p w14:paraId="6A8A1A3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公用经费3.85万元，主要包括：办公费、印刷费、邮电费、差旅费、委托业务费、工会经费、其他商品和服务支出。</w:t>
      </w:r>
    </w:p>
    <w:p w14:paraId="4F1D93F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七、关于中国共产主义青年团托克逊县委员会单位2024年一般公共预算项目支出情况说明</w:t>
      </w:r>
    </w:p>
    <w:p w14:paraId="3CC2439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（一）项目名称：志愿者服务西部项目经费</w:t>
      </w:r>
    </w:p>
    <w:p w14:paraId="03A8086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设立的政策依据：《关于印发&lt;2023—2024年度大学生志愿服务西部计划实施方案&gt;的通知》（中青联发〔2023〕6号）</w:t>
      </w:r>
    </w:p>
    <w:p w14:paraId="6056CCE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预算安排规模：25.00万元</w:t>
      </w:r>
    </w:p>
    <w:p w14:paraId="7D008FD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项目承担单位：中国共产主义青年团托克逊县委员会</w:t>
      </w:r>
    </w:p>
    <w:p w14:paraId="199A181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资金分配情况：志愿者服装费、体检费及志愿者慰问和开展各类活动费用5</w:t>
      </w:r>
      <w:r>
        <w:rPr>
          <w:rFonts w:hint="eastAsia" w:ascii="仿宋_GB2312" w:hAnsi="黑体" w:eastAsia="仿宋_GB2312"/>
          <w:sz w:val="32"/>
          <w:szCs w:val="32"/>
          <w:lang w:val="en-US" w:eastAsia="zh-CN"/>
        </w:rPr>
        <w:t>.00</w:t>
      </w:r>
      <w:r>
        <w:rPr>
          <w:rFonts w:ascii="仿宋_GB2312" w:hAnsi="黑体" w:eastAsia="仿宋_GB2312"/>
          <w:sz w:val="32"/>
          <w:szCs w:val="32"/>
        </w:rPr>
        <w:t>万元，采购志愿者宿舍家具家电20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479B428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2A54583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（二）项目名称：青少年融情实践营项目经费</w:t>
      </w:r>
    </w:p>
    <w:p w14:paraId="00C9E72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设立的政策依据：《&lt;托克逊县贯彻落实&lt;关于实施各族青少年交流计划的意见&gt;的实施方案&gt;的通知》</w:t>
      </w:r>
      <w:r>
        <w:rPr>
          <w:rFonts w:hint="eastAsia" w:ascii="仿宋_GB2312" w:hAnsi="黑体" w:eastAsia="仿宋_GB2312"/>
          <w:sz w:val="32"/>
          <w:szCs w:val="32"/>
          <w:lang w:eastAsia="zh-CN"/>
        </w:rPr>
        <w:t>（</w:t>
      </w:r>
      <w:r>
        <w:rPr>
          <w:rFonts w:ascii="仿宋_GB2312" w:hAnsi="黑体" w:eastAsia="仿宋_GB2312"/>
          <w:sz w:val="32"/>
          <w:szCs w:val="32"/>
        </w:rPr>
        <w:t>托县统战领办发﹝2023﹞5号</w:t>
      </w:r>
      <w:r>
        <w:rPr>
          <w:rFonts w:hint="eastAsia" w:ascii="仿宋_GB2312" w:hAnsi="黑体" w:eastAsia="仿宋_GB2312"/>
          <w:sz w:val="32"/>
          <w:szCs w:val="32"/>
          <w:lang w:eastAsia="zh-CN"/>
        </w:rPr>
        <w:t>）</w:t>
      </w:r>
    </w:p>
    <w:p w14:paraId="5CB6094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预算安排规模：5.00万元</w:t>
      </w:r>
    </w:p>
    <w:p w14:paraId="4E8ECC8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项目承担单位：中国共产主义青年团托克逊县委员会</w:t>
      </w:r>
    </w:p>
    <w:p w14:paraId="57490CE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资金分配情况：融情营活动食宿费2</w:t>
      </w:r>
      <w:r>
        <w:rPr>
          <w:rFonts w:hint="eastAsia" w:ascii="仿宋_GB2312" w:hAnsi="黑体" w:eastAsia="仿宋_GB2312"/>
          <w:sz w:val="32"/>
          <w:szCs w:val="32"/>
          <w:lang w:val="en-US" w:eastAsia="zh-CN"/>
        </w:rPr>
        <w:t>.00</w:t>
      </w:r>
      <w:r>
        <w:rPr>
          <w:rFonts w:ascii="仿宋_GB2312" w:hAnsi="黑体" w:eastAsia="仿宋_GB2312"/>
          <w:sz w:val="32"/>
          <w:szCs w:val="32"/>
        </w:rPr>
        <w:t>万元，物资采购费1.8</w:t>
      </w:r>
      <w:r>
        <w:rPr>
          <w:rFonts w:hint="eastAsia" w:ascii="仿宋_GB2312" w:hAnsi="黑体" w:eastAsia="仿宋_GB2312"/>
          <w:sz w:val="32"/>
          <w:szCs w:val="32"/>
          <w:lang w:val="en-US" w:eastAsia="zh-CN"/>
        </w:rPr>
        <w:t>0</w:t>
      </w:r>
      <w:r>
        <w:rPr>
          <w:rFonts w:ascii="仿宋_GB2312" w:hAnsi="黑体" w:eastAsia="仿宋_GB2312"/>
          <w:sz w:val="32"/>
          <w:szCs w:val="32"/>
        </w:rPr>
        <w:t>万元，交通费1.2</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28815DD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05FA3CC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八、关于中国共产主义青年团托克逊县委员会单位2024年政府性基金预算拨款情况说明</w:t>
      </w:r>
    </w:p>
    <w:p w14:paraId="6BFB5EA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中国共产主义青年团托克逊县委员会2024年没有使用政府性基金预算拨款安排的支出，政府性基金预算支出情况表为空表。</w:t>
      </w:r>
    </w:p>
    <w:p w14:paraId="256C541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九、关于中国共产主义青年团托克逊县委员会单位2024年国有资本经营预算拨款情况说明</w:t>
      </w:r>
    </w:p>
    <w:p w14:paraId="47E2BB3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中国共产主义青年团托克逊县委员会2024年没有使用国有资本经营预算拨款安排的支出，国有资本经营预算支出情况表为空表。</w:t>
      </w:r>
    </w:p>
    <w:p w14:paraId="6035040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十、关于中国共产主义青年团托克逊县委员会单位2024年财政拨款“三公”经费预算情况说明</w:t>
      </w:r>
    </w:p>
    <w:p w14:paraId="6CE91CB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中国共产主义青年团托克逊县委员会单位2024年财政拨款“三公”经费数为0.00万元，其中：因公出国（境）费0.00万元，公务用车购置费0.00万元，公务用车运行费0.00万元，公务接待费0.00万元。</w:t>
      </w:r>
    </w:p>
    <w:p w14:paraId="4600A3C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2198D63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十一、关于中国共产主义青年团托克逊县委员会单位2024年上年结转结余预算情况说明</w:t>
      </w:r>
    </w:p>
    <w:p w14:paraId="7F5E3D7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中国共产主义青年团托克逊县委员会单位2024年无上年结转结余预算的支出，结转结余预算支出情况表为空表。</w:t>
      </w:r>
    </w:p>
    <w:p w14:paraId="5D69D1E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3FA58D1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4D236C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中国共产主义青年团托克逊县委员会单位2024年的机关运行经费财政拨款预算3.85万元，比上年预算减少1.03万元，下降21.11%。主要原因是2024年福利费</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未直接体现在部门预算，机关运行经费预算较上年减少。</w:t>
      </w:r>
    </w:p>
    <w:p w14:paraId="630071D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231D1BD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2024年，中国共产主义青年团托克逊县委员会单位政府采购预算22.75万元，其中：政府采购货物预算22.55万元，政府采购工程预算0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万元，政府采购服务预算0.2</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2EC1671D">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2024年，中国共产主义青年团托克逊县委员会单位面向中小企业预留政府采购项目预算金额21.11万元，小微企业预留政府采购项目预算金额21.11万元。</w:t>
      </w:r>
    </w:p>
    <w:p w14:paraId="4C9D87D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527242A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截至2023年底，中国共产主义青年团托克逊县委员会单位及下属各预算单位占用使用国有资产总体情况为：</w:t>
      </w:r>
    </w:p>
    <w:p w14:paraId="047446A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7BC6644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0501F72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3.办公家具价值0.48万元。</w:t>
      </w:r>
    </w:p>
    <w:p w14:paraId="377424B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4.其他资产价值2.32万元。</w:t>
      </w:r>
    </w:p>
    <w:p w14:paraId="7DB1FA4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2FDBD95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202E1DE6">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243DCFF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2024年，本单位预算绩效管理整体预算绩效目标1个，涉及金额226.86万元；当年财政拨款项目2个，涉及预算金额30.00万元；当年非财政拨款项目1个，涉及预算金额40.00万元。具体情况见下表：</w:t>
      </w:r>
    </w:p>
    <w:p w14:paraId="35FCB39B">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531" w:type="dxa"/>
        <w:jc w:val="center"/>
        <w:tblLayout w:type="autofit"/>
        <w:tblCellMar>
          <w:top w:w="0" w:type="dxa"/>
          <w:left w:w="108" w:type="dxa"/>
          <w:bottom w:w="0" w:type="dxa"/>
          <w:right w:w="108" w:type="dxa"/>
        </w:tblCellMar>
      </w:tblPr>
      <w:tblGrid>
        <w:gridCol w:w="1190"/>
        <w:gridCol w:w="1515"/>
        <w:gridCol w:w="2947"/>
        <w:gridCol w:w="1294"/>
        <w:gridCol w:w="2253"/>
        <w:gridCol w:w="1332"/>
      </w:tblGrid>
      <w:tr w14:paraId="46DC6AFB">
        <w:tblPrEx>
          <w:tblCellMar>
            <w:top w:w="0" w:type="dxa"/>
            <w:left w:w="108" w:type="dxa"/>
            <w:bottom w:w="0" w:type="dxa"/>
            <w:right w:w="108" w:type="dxa"/>
          </w:tblCellMar>
        </w:tblPrEx>
        <w:trPr>
          <w:trHeight w:val="770" w:hRule="atLeast"/>
          <w:jc w:val="center"/>
        </w:trPr>
        <w:tc>
          <w:tcPr>
            <w:tcW w:w="10531" w:type="dxa"/>
            <w:gridSpan w:val="6"/>
            <w:tcBorders>
              <w:top w:val="nil"/>
              <w:left w:val="nil"/>
              <w:bottom w:val="nil"/>
              <w:right w:val="nil"/>
            </w:tcBorders>
            <w:shd w:val="clear" w:color="auto" w:fill="auto"/>
            <w:vAlign w:val="center"/>
          </w:tcPr>
          <w:p w14:paraId="6B7D741D">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6BE2BDEC">
        <w:tblPrEx>
          <w:tblCellMar>
            <w:top w:w="0" w:type="dxa"/>
            <w:left w:w="108" w:type="dxa"/>
            <w:bottom w:w="0" w:type="dxa"/>
            <w:right w:w="108" w:type="dxa"/>
          </w:tblCellMar>
        </w:tblPrEx>
        <w:trPr>
          <w:trHeight w:val="429" w:hRule="atLeast"/>
          <w:jc w:val="center"/>
        </w:trPr>
        <w:tc>
          <w:tcPr>
            <w:tcW w:w="10531" w:type="dxa"/>
            <w:gridSpan w:val="6"/>
            <w:tcBorders>
              <w:top w:val="nil"/>
              <w:left w:val="nil"/>
              <w:bottom w:val="nil"/>
              <w:right w:val="nil"/>
            </w:tcBorders>
            <w:shd w:val="clear" w:color="auto" w:fill="auto"/>
            <w:vAlign w:val="center"/>
          </w:tcPr>
          <w:p w14:paraId="1100EF23">
            <w:pPr>
              <w:widowControl/>
              <w:jc w:val="center"/>
              <w:rPr>
                <w:rFonts w:ascii="宋体" w:hAnsi="宋体" w:cs="宋体"/>
                <w:b/>
                <w:bCs/>
                <w:kern w:val="0"/>
                <w:sz w:val="24"/>
              </w:rPr>
            </w:pPr>
            <w:r>
              <w:rPr>
                <w:rFonts w:hint="eastAsia" w:ascii="宋体" w:hAnsi="宋体" w:cs="宋体"/>
                <w:color w:val="000000"/>
                <w:sz w:val="24"/>
              </w:rPr>
              <w:t>（2024年）</w:t>
            </w:r>
          </w:p>
        </w:tc>
      </w:tr>
      <w:tr w14:paraId="2F24D9D6">
        <w:tblPrEx>
          <w:tblCellMar>
            <w:top w:w="0" w:type="dxa"/>
            <w:left w:w="108" w:type="dxa"/>
            <w:bottom w:w="0" w:type="dxa"/>
            <w:right w:w="108" w:type="dxa"/>
          </w:tblCellMar>
        </w:tblPrEx>
        <w:trPr>
          <w:trHeight w:val="573" w:hRule="atLeast"/>
          <w:jc w:val="center"/>
        </w:trPr>
        <w:tc>
          <w:tcPr>
            <w:tcW w:w="27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9CE704">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825" w:type="dxa"/>
            <w:gridSpan w:val="4"/>
            <w:tcBorders>
              <w:top w:val="single" w:color="auto" w:sz="4" w:space="0"/>
              <w:left w:val="nil"/>
              <w:bottom w:val="single" w:color="auto" w:sz="4" w:space="0"/>
              <w:right w:val="single" w:color="auto" w:sz="4" w:space="0"/>
            </w:tcBorders>
            <w:shd w:val="clear" w:color="auto" w:fill="auto"/>
            <w:vAlign w:val="center"/>
          </w:tcPr>
          <w:p w14:paraId="42576E07">
            <w:pPr>
              <w:widowControl/>
              <w:jc w:val="center"/>
              <w:rPr>
                <w:rFonts w:ascii="宋体" w:hAnsi="宋体" w:cs="宋体"/>
                <w:kern w:val="0"/>
                <w:sz w:val="18"/>
                <w:szCs w:val="18"/>
              </w:rPr>
            </w:pPr>
            <w:r>
              <w:rPr>
                <w:rFonts w:hint="eastAsia" w:ascii="宋体" w:hAnsi="宋体" w:cs="宋体"/>
                <w:kern w:val="0"/>
                <w:sz w:val="18"/>
                <w:szCs w:val="18"/>
              </w:rPr>
              <w:t>中国共产主义青年团托克逊县委员会</w:t>
            </w:r>
          </w:p>
        </w:tc>
      </w:tr>
      <w:tr w14:paraId="235B10EA">
        <w:tblPrEx>
          <w:tblCellMar>
            <w:top w:w="0" w:type="dxa"/>
            <w:left w:w="108" w:type="dxa"/>
            <w:bottom w:w="0" w:type="dxa"/>
            <w:right w:w="108" w:type="dxa"/>
          </w:tblCellMar>
        </w:tblPrEx>
        <w:trPr>
          <w:trHeight w:val="627" w:hRule="atLeast"/>
          <w:jc w:val="center"/>
        </w:trPr>
        <w:tc>
          <w:tcPr>
            <w:tcW w:w="270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3C5B1AC">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241" w:type="dxa"/>
            <w:gridSpan w:val="2"/>
            <w:tcBorders>
              <w:top w:val="single" w:color="auto" w:sz="4" w:space="0"/>
              <w:left w:val="nil"/>
              <w:bottom w:val="single" w:color="auto" w:sz="4" w:space="0"/>
              <w:right w:val="single" w:color="000000" w:sz="4" w:space="0"/>
            </w:tcBorders>
            <w:shd w:val="clear" w:color="auto" w:fill="auto"/>
            <w:vAlign w:val="center"/>
          </w:tcPr>
          <w:p w14:paraId="423DDF89">
            <w:pPr>
              <w:widowControl/>
              <w:jc w:val="center"/>
              <w:rPr>
                <w:rFonts w:ascii="宋体" w:hAnsi="宋体" w:cs="宋体"/>
                <w:kern w:val="0"/>
                <w:sz w:val="18"/>
                <w:szCs w:val="18"/>
              </w:rPr>
            </w:pPr>
            <w:r>
              <w:rPr>
                <w:rFonts w:hint="eastAsia" w:ascii="宋体" w:hAnsi="宋体" w:cs="宋体"/>
                <w:kern w:val="0"/>
                <w:sz w:val="18"/>
                <w:szCs w:val="18"/>
              </w:rPr>
              <w:t>李仙玉</w:t>
            </w:r>
          </w:p>
        </w:tc>
        <w:tc>
          <w:tcPr>
            <w:tcW w:w="2253" w:type="dxa"/>
            <w:tcBorders>
              <w:top w:val="nil"/>
              <w:left w:val="nil"/>
              <w:bottom w:val="single" w:color="auto" w:sz="4" w:space="0"/>
              <w:right w:val="single" w:color="auto" w:sz="4" w:space="0"/>
            </w:tcBorders>
            <w:shd w:val="clear" w:color="auto" w:fill="auto"/>
            <w:vAlign w:val="center"/>
          </w:tcPr>
          <w:p w14:paraId="5AB5729E">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31" w:type="dxa"/>
            <w:tcBorders>
              <w:top w:val="nil"/>
              <w:left w:val="nil"/>
              <w:bottom w:val="single" w:color="auto" w:sz="4" w:space="0"/>
              <w:right w:val="single" w:color="auto" w:sz="4" w:space="0"/>
            </w:tcBorders>
            <w:shd w:val="clear" w:color="auto" w:fill="auto"/>
            <w:vAlign w:val="center"/>
          </w:tcPr>
          <w:p w14:paraId="7DFB0E28">
            <w:pPr>
              <w:widowControl/>
              <w:jc w:val="center"/>
              <w:rPr>
                <w:rFonts w:ascii="宋体" w:hAnsi="宋体" w:cs="宋体"/>
                <w:kern w:val="0"/>
                <w:sz w:val="18"/>
                <w:szCs w:val="18"/>
              </w:rPr>
            </w:pPr>
            <w:r>
              <w:rPr>
                <w:rFonts w:hint="eastAsia" w:ascii="宋体" w:hAnsi="宋体" w:cs="宋体"/>
                <w:kern w:val="0"/>
                <w:sz w:val="18"/>
                <w:szCs w:val="18"/>
              </w:rPr>
              <w:t>15343238036</w:t>
            </w:r>
          </w:p>
        </w:tc>
      </w:tr>
      <w:tr w14:paraId="6DE78914">
        <w:tblPrEx>
          <w:tblCellMar>
            <w:top w:w="0" w:type="dxa"/>
            <w:left w:w="108" w:type="dxa"/>
            <w:bottom w:w="0" w:type="dxa"/>
            <w:right w:w="108" w:type="dxa"/>
          </w:tblCellMar>
        </w:tblPrEx>
        <w:trPr>
          <w:trHeight w:val="2472" w:hRule="atLeast"/>
          <w:jc w:val="center"/>
        </w:trPr>
        <w:tc>
          <w:tcPr>
            <w:tcW w:w="27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A4A890">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825" w:type="dxa"/>
            <w:gridSpan w:val="4"/>
            <w:tcBorders>
              <w:top w:val="single" w:color="auto" w:sz="4" w:space="0"/>
              <w:left w:val="nil"/>
              <w:bottom w:val="single" w:color="auto" w:sz="4" w:space="0"/>
              <w:right w:val="single" w:color="auto" w:sz="4" w:space="0"/>
            </w:tcBorders>
            <w:shd w:val="clear" w:color="auto" w:fill="auto"/>
            <w:vAlign w:val="center"/>
          </w:tcPr>
          <w:p w14:paraId="02E38810">
            <w:pPr>
              <w:widowControl/>
              <w:jc w:val="left"/>
              <w:rPr>
                <w:rFonts w:ascii="宋体" w:hAnsi="宋体" w:cs="宋体"/>
                <w:kern w:val="0"/>
                <w:sz w:val="18"/>
                <w:szCs w:val="18"/>
              </w:rPr>
            </w:pPr>
            <w:r>
              <w:rPr>
                <w:rFonts w:hint="eastAsia" w:ascii="宋体" w:hAnsi="宋体" w:cs="宋体"/>
                <w:kern w:val="0"/>
                <w:sz w:val="18"/>
                <w:szCs w:val="18"/>
              </w:rPr>
              <w:br w:type="textWrapping"/>
            </w:r>
            <w:r>
              <w:rPr>
                <w:rFonts w:hint="eastAsia" w:ascii="宋体" w:hAnsi="宋体" w:cs="宋体"/>
                <w:kern w:val="0"/>
                <w:sz w:val="18"/>
                <w:szCs w:val="18"/>
              </w:rPr>
              <w:t>目标1：铸牢中华民族共同体意识，提升共青团引领力。一是广泛宣传学习党的二十大精神，依托每月主题团日，落实常态化宣传宣讲，确保党的二十大精神在广大团员青年的知晓率达到100%；二是发挥线上新媒体作用，12个青年之家全覆盖和青春托克逊微信公众号广泛进行各类线上宣传；</w:t>
            </w:r>
            <w:r>
              <w:rPr>
                <w:rFonts w:hint="eastAsia" w:ascii="宋体" w:hAnsi="宋体" w:cs="宋体"/>
                <w:kern w:val="0"/>
                <w:sz w:val="18"/>
                <w:szCs w:val="18"/>
              </w:rPr>
              <w:br w:type="textWrapping"/>
            </w:r>
            <w:r>
              <w:rPr>
                <w:rFonts w:hint="eastAsia" w:ascii="宋体" w:hAnsi="宋体" w:cs="宋体"/>
                <w:kern w:val="0"/>
                <w:sz w:val="18"/>
                <w:szCs w:val="18"/>
              </w:rPr>
              <w:t>目标2：抓紧抓实“3214”基础团务，提升共青团组织力。严格按照发展团员程序“十步法”，完成全年发展团员计划；</w:t>
            </w:r>
            <w:r>
              <w:rPr>
                <w:rFonts w:hint="eastAsia" w:ascii="宋体" w:hAnsi="宋体" w:cs="宋体"/>
                <w:kern w:val="0"/>
                <w:sz w:val="18"/>
                <w:szCs w:val="18"/>
              </w:rPr>
              <w:br w:type="textWrapping"/>
            </w:r>
            <w:r>
              <w:rPr>
                <w:rFonts w:hint="eastAsia" w:ascii="宋体" w:hAnsi="宋体" w:cs="宋体"/>
                <w:kern w:val="0"/>
                <w:sz w:val="18"/>
                <w:szCs w:val="18"/>
              </w:rPr>
              <w:t>目标3：聚焦青年就业问题，提升共青团服务力。一是开展返乡大学生“红领巾小课堂”活动。二是发挥青年创业协会作用，每月开展活动不少于1次。</w:t>
            </w:r>
            <w:r>
              <w:rPr>
                <w:rFonts w:hint="eastAsia" w:ascii="宋体" w:hAnsi="宋体" w:cs="宋体"/>
                <w:kern w:val="0"/>
                <w:sz w:val="18"/>
                <w:szCs w:val="18"/>
              </w:rPr>
              <w:br w:type="textWrapping"/>
            </w:r>
            <w:r>
              <w:rPr>
                <w:rFonts w:hint="eastAsia" w:ascii="宋体" w:hAnsi="宋体" w:cs="宋体"/>
                <w:kern w:val="0"/>
                <w:sz w:val="18"/>
                <w:szCs w:val="18"/>
              </w:rPr>
              <w:t>目标4：打造共青团品牌项目，增加大局贡献度。组织开展志愿服务和慰问活动，多方位争取资金和爱心捐助，扩大共青团爱心生日会活动覆盖率。</w:t>
            </w:r>
          </w:p>
        </w:tc>
      </w:tr>
      <w:tr w14:paraId="1BA886D0">
        <w:tblPrEx>
          <w:tblCellMar>
            <w:top w:w="0" w:type="dxa"/>
            <w:left w:w="108" w:type="dxa"/>
            <w:bottom w:w="0" w:type="dxa"/>
            <w:right w:w="108" w:type="dxa"/>
          </w:tblCellMar>
        </w:tblPrEx>
        <w:trPr>
          <w:trHeight w:val="537" w:hRule="atLeast"/>
          <w:jc w:val="center"/>
        </w:trPr>
        <w:tc>
          <w:tcPr>
            <w:tcW w:w="27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82B81B">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241" w:type="dxa"/>
            <w:gridSpan w:val="2"/>
            <w:tcBorders>
              <w:top w:val="single" w:color="auto" w:sz="4" w:space="0"/>
              <w:left w:val="nil"/>
              <w:bottom w:val="single" w:color="auto" w:sz="4" w:space="0"/>
              <w:right w:val="single" w:color="auto" w:sz="4" w:space="0"/>
            </w:tcBorders>
            <w:shd w:val="clear" w:color="auto" w:fill="auto"/>
            <w:vAlign w:val="center"/>
          </w:tcPr>
          <w:p w14:paraId="3FDDCDAF">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584" w:type="dxa"/>
            <w:gridSpan w:val="2"/>
            <w:tcBorders>
              <w:top w:val="single" w:color="auto" w:sz="4" w:space="0"/>
              <w:left w:val="nil"/>
              <w:bottom w:val="single" w:color="auto" w:sz="4" w:space="0"/>
              <w:right w:val="single" w:color="auto" w:sz="4" w:space="0"/>
            </w:tcBorders>
            <w:shd w:val="clear" w:color="auto" w:fill="auto"/>
            <w:vAlign w:val="center"/>
          </w:tcPr>
          <w:p w14:paraId="3B287F4D">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2CC18392">
        <w:tblPrEx>
          <w:tblCellMar>
            <w:top w:w="0" w:type="dxa"/>
            <w:left w:w="108" w:type="dxa"/>
            <w:bottom w:w="0" w:type="dxa"/>
            <w:right w:w="108" w:type="dxa"/>
          </w:tblCellMar>
        </w:tblPrEx>
        <w:trPr>
          <w:trHeight w:val="393" w:hRule="atLeast"/>
          <w:jc w:val="center"/>
        </w:trPr>
        <w:tc>
          <w:tcPr>
            <w:tcW w:w="2706" w:type="dxa"/>
            <w:gridSpan w:val="2"/>
            <w:vMerge w:val="continue"/>
            <w:tcBorders>
              <w:top w:val="single" w:color="auto" w:sz="4" w:space="0"/>
              <w:left w:val="single" w:color="auto" w:sz="4" w:space="0"/>
              <w:bottom w:val="single" w:color="auto" w:sz="4" w:space="0"/>
              <w:right w:val="single" w:color="auto" w:sz="4" w:space="0"/>
            </w:tcBorders>
            <w:vAlign w:val="center"/>
          </w:tcPr>
          <w:p w14:paraId="2B48AB3C">
            <w:pPr>
              <w:widowControl/>
              <w:jc w:val="center"/>
              <w:rPr>
                <w:rFonts w:ascii="宋体" w:hAnsi="宋体" w:cs="宋体"/>
                <w:b/>
                <w:bCs/>
                <w:kern w:val="0"/>
                <w:sz w:val="20"/>
                <w:szCs w:val="20"/>
              </w:rPr>
            </w:pPr>
          </w:p>
        </w:tc>
        <w:tc>
          <w:tcPr>
            <w:tcW w:w="2947" w:type="dxa"/>
            <w:vMerge w:val="restart"/>
            <w:tcBorders>
              <w:top w:val="nil"/>
              <w:left w:val="single" w:color="auto" w:sz="4" w:space="0"/>
              <w:bottom w:val="single" w:color="000000" w:sz="4" w:space="0"/>
              <w:right w:val="single" w:color="auto" w:sz="4" w:space="0"/>
            </w:tcBorders>
            <w:shd w:val="clear" w:color="auto" w:fill="auto"/>
            <w:vAlign w:val="center"/>
          </w:tcPr>
          <w:p w14:paraId="1DDDF630">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293" w:type="dxa"/>
            <w:tcBorders>
              <w:top w:val="nil"/>
              <w:left w:val="nil"/>
              <w:bottom w:val="single" w:color="auto" w:sz="4" w:space="0"/>
              <w:right w:val="single" w:color="auto" w:sz="4" w:space="0"/>
            </w:tcBorders>
            <w:shd w:val="clear" w:color="auto" w:fill="auto"/>
            <w:vAlign w:val="center"/>
          </w:tcPr>
          <w:p w14:paraId="673A5DA9">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584" w:type="dxa"/>
            <w:gridSpan w:val="2"/>
            <w:tcBorders>
              <w:top w:val="single" w:color="auto" w:sz="4" w:space="0"/>
              <w:left w:val="nil"/>
              <w:bottom w:val="single" w:color="auto" w:sz="4" w:space="0"/>
              <w:right w:val="single" w:color="000000" w:sz="4" w:space="0"/>
            </w:tcBorders>
            <w:shd w:val="clear" w:color="auto" w:fill="auto"/>
            <w:vAlign w:val="center"/>
          </w:tcPr>
          <w:p w14:paraId="45280E83">
            <w:pPr>
              <w:widowControl/>
              <w:jc w:val="center"/>
              <w:rPr>
                <w:rFonts w:ascii="宋体" w:hAnsi="宋体" w:cs="宋体"/>
                <w:kern w:val="0"/>
                <w:sz w:val="18"/>
                <w:szCs w:val="18"/>
              </w:rPr>
            </w:pPr>
            <w:r>
              <w:rPr>
                <w:rFonts w:hint="eastAsia" w:ascii="宋体" w:hAnsi="宋体" w:cs="宋体"/>
                <w:kern w:val="0"/>
                <w:sz w:val="18"/>
                <w:szCs w:val="18"/>
              </w:rPr>
              <w:t>0.00</w:t>
            </w:r>
          </w:p>
        </w:tc>
      </w:tr>
      <w:tr w14:paraId="683A0626">
        <w:tblPrEx>
          <w:tblCellMar>
            <w:top w:w="0" w:type="dxa"/>
            <w:left w:w="108" w:type="dxa"/>
            <w:bottom w:w="0" w:type="dxa"/>
            <w:right w:w="108" w:type="dxa"/>
          </w:tblCellMar>
        </w:tblPrEx>
        <w:trPr>
          <w:trHeight w:val="429" w:hRule="atLeast"/>
          <w:jc w:val="center"/>
        </w:trPr>
        <w:tc>
          <w:tcPr>
            <w:tcW w:w="2706" w:type="dxa"/>
            <w:gridSpan w:val="2"/>
            <w:vMerge w:val="continue"/>
            <w:tcBorders>
              <w:top w:val="single" w:color="auto" w:sz="4" w:space="0"/>
              <w:left w:val="single" w:color="auto" w:sz="4" w:space="0"/>
              <w:bottom w:val="single" w:color="auto" w:sz="4" w:space="0"/>
              <w:right w:val="single" w:color="auto" w:sz="4" w:space="0"/>
            </w:tcBorders>
            <w:vAlign w:val="center"/>
          </w:tcPr>
          <w:p w14:paraId="16E13290">
            <w:pPr>
              <w:widowControl/>
              <w:jc w:val="center"/>
              <w:rPr>
                <w:rFonts w:ascii="宋体" w:hAnsi="宋体" w:cs="宋体"/>
                <w:b/>
                <w:bCs/>
                <w:kern w:val="0"/>
                <w:sz w:val="20"/>
                <w:szCs w:val="20"/>
              </w:rPr>
            </w:pPr>
          </w:p>
        </w:tc>
        <w:tc>
          <w:tcPr>
            <w:tcW w:w="2947" w:type="dxa"/>
            <w:vMerge w:val="continue"/>
            <w:tcBorders>
              <w:top w:val="nil"/>
              <w:left w:val="single" w:color="auto" w:sz="4" w:space="0"/>
              <w:bottom w:val="single" w:color="000000" w:sz="4" w:space="0"/>
              <w:right w:val="single" w:color="auto" w:sz="4" w:space="0"/>
            </w:tcBorders>
            <w:vAlign w:val="center"/>
          </w:tcPr>
          <w:p w14:paraId="585D6C78">
            <w:pPr>
              <w:widowControl/>
              <w:jc w:val="center"/>
              <w:rPr>
                <w:rFonts w:ascii="宋体" w:hAnsi="宋体" w:cs="宋体"/>
                <w:kern w:val="0"/>
                <w:sz w:val="18"/>
                <w:szCs w:val="18"/>
              </w:rPr>
            </w:pPr>
          </w:p>
        </w:tc>
        <w:tc>
          <w:tcPr>
            <w:tcW w:w="1293" w:type="dxa"/>
            <w:tcBorders>
              <w:top w:val="nil"/>
              <w:left w:val="nil"/>
              <w:bottom w:val="single" w:color="auto" w:sz="4" w:space="0"/>
              <w:right w:val="single" w:color="auto" w:sz="4" w:space="0"/>
            </w:tcBorders>
            <w:shd w:val="clear" w:color="auto" w:fill="auto"/>
            <w:vAlign w:val="center"/>
          </w:tcPr>
          <w:p w14:paraId="13170D3D">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584" w:type="dxa"/>
            <w:gridSpan w:val="2"/>
            <w:tcBorders>
              <w:top w:val="single" w:color="auto" w:sz="4" w:space="0"/>
              <w:left w:val="nil"/>
              <w:bottom w:val="single" w:color="auto" w:sz="4" w:space="0"/>
              <w:right w:val="single" w:color="000000" w:sz="4" w:space="0"/>
            </w:tcBorders>
            <w:shd w:val="clear" w:color="auto" w:fill="auto"/>
            <w:vAlign w:val="center"/>
          </w:tcPr>
          <w:p w14:paraId="7663A83C">
            <w:pPr>
              <w:widowControl/>
              <w:jc w:val="center"/>
              <w:rPr>
                <w:rFonts w:ascii="宋体" w:hAnsi="宋体" w:cs="宋体"/>
                <w:kern w:val="0"/>
                <w:sz w:val="18"/>
                <w:szCs w:val="18"/>
              </w:rPr>
            </w:pPr>
            <w:r>
              <w:rPr>
                <w:rFonts w:hint="eastAsia" w:ascii="宋体" w:hAnsi="宋体" w:cs="宋体"/>
                <w:kern w:val="0"/>
                <w:sz w:val="18"/>
                <w:szCs w:val="18"/>
              </w:rPr>
              <w:t>186.86</w:t>
            </w:r>
          </w:p>
        </w:tc>
      </w:tr>
      <w:tr w14:paraId="22E8E030">
        <w:tblPrEx>
          <w:tblCellMar>
            <w:top w:w="0" w:type="dxa"/>
            <w:left w:w="108" w:type="dxa"/>
            <w:bottom w:w="0" w:type="dxa"/>
            <w:right w:w="108" w:type="dxa"/>
          </w:tblCellMar>
        </w:tblPrEx>
        <w:trPr>
          <w:trHeight w:val="429" w:hRule="atLeast"/>
          <w:jc w:val="center"/>
        </w:trPr>
        <w:tc>
          <w:tcPr>
            <w:tcW w:w="2706" w:type="dxa"/>
            <w:gridSpan w:val="2"/>
            <w:vMerge w:val="continue"/>
            <w:tcBorders>
              <w:top w:val="single" w:color="auto" w:sz="4" w:space="0"/>
              <w:left w:val="single" w:color="auto" w:sz="4" w:space="0"/>
              <w:bottom w:val="single" w:color="auto" w:sz="4" w:space="0"/>
              <w:right w:val="single" w:color="auto" w:sz="4" w:space="0"/>
            </w:tcBorders>
            <w:vAlign w:val="center"/>
          </w:tcPr>
          <w:p w14:paraId="150ABF7E">
            <w:pPr>
              <w:widowControl/>
              <w:jc w:val="center"/>
              <w:rPr>
                <w:rFonts w:ascii="宋体" w:hAnsi="宋体" w:cs="宋体"/>
                <w:b/>
                <w:bCs/>
                <w:kern w:val="0"/>
                <w:sz w:val="20"/>
                <w:szCs w:val="20"/>
              </w:rPr>
            </w:pPr>
          </w:p>
        </w:tc>
        <w:tc>
          <w:tcPr>
            <w:tcW w:w="2947" w:type="dxa"/>
            <w:tcBorders>
              <w:top w:val="nil"/>
              <w:left w:val="nil"/>
              <w:bottom w:val="single" w:color="auto" w:sz="4" w:space="0"/>
              <w:right w:val="single" w:color="auto" w:sz="4" w:space="0"/>
            </w:tcBorders>
            <w:shd w:val="clear" w:color="auto" w:fill="auto"/>
            <w:vAlign w:val="center"/>
          </w:tcPr>
          <w:p w14:paraId="5860F686">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293" w:type="dxa"/>
            <w:tcBorders>
              <w:top w:val="nil"/>
              <w:left w:val="nil"/>
              <w:bottom w:val="single" w:color="auto" w:sz="4" w:space="0"/>
              <w:right w:val="single" w:color="auto" w:sz="4" w:space="0"/>
            </w:tcBorders>
            <w:shd w:val="clear" w:color="auto" w:fill="auto"/>
            <w:vAlign w:val="center"/>
          </w:tcPr>
          <w:p w14:paraId="1ADE63E6">
            <w:pPr>
              <w:widowControl/>
              <w:jc w:val="center"/>
              <w:rPr>
                <w:rFonts w:ascii="宋体" w:hAnsi="宋体" w:cs="宋体"/>
                <w:kern w:val="0"/>
                <w:sz w:val="18"/>
                <w:szCs w:val="18"/>
              </w:rPr>
            </w:pPr>
            <w:r>
              <w:rPr>
                <w:rFonts w:hint="eastAsia" w:ascii="宋体" w:hAnsi="宋体" w:cs="宋体"/>
                <w:kern w:val="0"/>
                <w:sz w:val="18"/>
                <w:szCs w:val="18"/>
              </w:rPr>
              <w:t>其他</w:t>
            </w:r>
          </w:p>
        </w:tc>
        <w:tc>
          <w:tcPr>
            <w:tcW w:w="3584" w:type="dxa"/>
            <w:gridSpan w:val="2"/>
            <w:tcBorders>
              <w:top w:val="single" w:color="auto" w:sz="4" w:space="0"/>
              <w:left w:val="nil"/>
              <w:bottom w:val="single" w:color="auto" w:sz="4" w:space="0"/>
              <w:right w:val="single" w:color="000000" w:sz="4" w:space="0"/>
            </w:tcBorders>
            <w:shd w:val="clear" w:color="auto" w:fill="auto"/>
            <w:vAlign w:val="center"/>
          </w:tcPr>
          <w:p w14:paraId="60AB33A3">
            <w:pPr>
              <w:widowControl/>
              <w:jc w:val="center"/>
              <w:rPr>
                <w:rFonts w:ascii="宋体" w:hAnsi="宋体" w:cs="宋体"/>
                <w:kern w:val="0"/>
                <w:sz w:val="18"/>
                <w:szCs w:val="18"/>
              </w:rPr>
            </w:pPr>
            <w:r>
              <w:rPr>
                <w:rFonts w:hint="eastAsia" w:ascii="宋体" w:hAnsi="宋体" w:cs="宋体"/>
                <w:kern w:val="0"/>
                <w:sz w:val="18"/>
                <w:szCs w:val="18"/>
              </w:rPr>
              <w:t>40.00</w:t>
            </w:r>
          </w:p>
        </w:tc>
      </w:tr>
      <w:tr w14:paraId="4A2A1A18">
        <w:tblPrEx>
          <w:tblCellMar>
            <w:top w:w="0" w:type="dxa"/>
            <w:left w:w="108" w:type="dxa"/>
            <w:bottom w:w="0" w:type="dxa"/>
            <w:right w:w="108" w:type="dxa"/>
          </w:tblCellMar>
        </w:tblPrEx>
        <w:trPr>
          <w:trHeight w:val="483" w:hRule="atLeast"/>
          <w:jc w:val="center"/>
        </w:trPr>
        <w:tc>
          <w:tcPr>
            <w:tcW w:w="1191" w:type="dxa"/>
            <w:tcBorders>
              <w:top w:val="nil"/>
              <w:left w:val="single" w:color="auto" w:sz="4" w:space="0"/>
              <w:bottom w:val="single" w:color="auto" w:sz="4" w:space="0"/>
              <w:right w:val="single" w:color="auto" w:sz="4" w:space="0"/>
            </w:tcBorders>
            <w:shd w:val="clear" w:color="auto" w:fill="auto"/>
            <w:vAlign w:val="center"/>
          </w:tcPr>
          <w:p w14:paraId="5AED6176">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514" w:type="dxa"/>
            <w:tcBorders>
              <w:top w:val="nil"/>
              <w:left w:val="nil"/>
              <w:bottom w:val="single" w:color="auto" w:sz="4" w:space="0"/>
              <w:right w:val="single" w:color="auto" w:sz="4" w:space="0"/>
            </w:tcBorders>
            <w:shd w:val="clear" w:color="auto" w:fill="auto"/>
            <w:vAlign w:val="center"/>
          </w:tcPr>
          <w:p w14:paraId="5FC0C568">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947" w:type="dxa"/>
            <w:tcBorders>
              <w:top w:val="nil"/>
              <w:left w:val="nil"/>
              <w:bottom w:val="single" w:color="auto" w:sz="4" w:space="0"/>
              <w:right w:val="single" w:color="auto" w:sz="4" w:space="0"/>
            </w:tcBorders>
            <w:shd w:val="clear" w:color="auto" w:fill="auto"/>
            <w:vAlign w:val="center"/>
          </w:tcPr>
          <w:p w14:paraId="016202F2">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293" w:type="dxa"/>
            <w:tcBorders>
              <w:top w:val="nil"/>
              <w:left w:val="nil"/>
              <w:bottom w:val="single" w:color="auto" w:sz="4" w:space="0"/>
              <w:right w:val="single" w:color="auto" w:sz="4" w:space="0"/>
            </w:tcBorders>
            <w:shd w:val="clear" w:color="auto" w:fill="auto"/>
            <w:vAlign w:val="center"/>
          </w:tcPr>
          <w:p w14:paraId="2817C16D">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253" w:type="dxa"/>
            <w:tcBorders>
              <w:top w:val="nil"/>
              <w:left w:val="nil"/>
              <w:bottom w:val="single" w:color="auto" w:sz="4" w:space="0"/>
              <w:right w:val="single" w:color="auto" w:sz="4" w:space="0"/>
            </w:tcBorders>
            <w:shd w:val="clear" w:color="auto" w:fill="auto"/>
            <w:vAlign w:val="center"/>
          </w:tcPr>
          <w:p w14:paraId="32643F54">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31" w:type="dxa"/>
            <w:tcBorders>
              <w:top w:val="nil"/>
              <w:left w:val="nil"/>
              <w:bottom w:val="single" w:color="auto" w:sz="4" w:space="0"/>
              <w:right w:val="single" w:color="auto" w:sz="4" w:space="0"/>
            </w:tcBorders>
            <w:shd w:val="clear" w:color="auto" w:fill="auto"/>
            <w:vAlign w:val="center"/>
          </w:tcPr>
          <w:p w14:paraId="4ADE387E">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3E32CA0E">
        <w:tblPrEx>
          <w:tblCellMar>
            <w:top w:w="0" w:type="dxa"/>
            <w:left w:w="108" w:type="dxa"/>
            <w:bottom w:w="0" w:type="dxa"/>
            <w:right w:w="108" w:type="dxa"/>
          </w:tblCellMar>
        </w:tblPrEx>
        <w:trPr>
          <w:trHeight w:val="626" w:hRule="atLeast"/>
          <w:jc w:val="center"/>
        </w:trPr>
        <w:tc>
          <w:tcPr>
            <w:tcW w:w="1191" w:type="dxa"/>
            <w:vMerge w:val="restart"/>
            <w:tcBorders>
              <w:top w:val="nil"/>
              <w:left w:val="single" w:color="auto" w:sz="4" w:space="0"/>
              <w:right w:val="single" w:color="auto" w:sz="4" w:space="0"/>
            </w:tcBorders>
            <w:shd w:val="clear" w:color="auto" w:fill="auto"/>
            <w:vAlign w:val="center"/>
          </w:tcPr>
          <w:p w14:paraId="4C37E47C">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514" w:type="dxa"/>
            <w:tcBorders>
              <w:top w:val="nil"/>
              <w:left w:val="nil"/>
              <w:bottom w:val="single" w:color="auto" w:sz="4" w:space="0"/>
              <w:right w:val="single" w:color="auto" w:sz="4" w:space="0"/>
            </w:tcBorders>
            <w:shd w:val="clear" w:color="auto" w:fill="auto"/>
            <w:vAlign w:val="center"/>
          </w:tcPr>
          <w:p w14:paraId="174533C1">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947" w:type="dxa"/>
            <w:tcBorders>
              <w:top w:val="nil"/>
              <w:left w:val="nil"/>
              <w:bottom w:val="single" w:color="auto" w:sz="4" w:space="0"/>
              <w:right w:val="single" w:color="auto" w:sz="4" w:space="0"/>
            </w:tcBorders>
            <w:shd w:val="clear" w:color="auto" w:fill="auto"/>
            <w:vAlign w:val="center"/>
          </w:tcPr>
          <w:p w14:paraId="54DF2A42">
            <w:pPr>
              <w:widowControl/>
              <w:jc w:val="center"/>
              <w:rPr>
                <w:rFonts w:ascii="宋体" w:hAnsi="宋体" w:cs="宋体"/>
                <w:kern w:val="0"/>
                <w:sz w:val="18"/>
                <w:szCs w:val="18"/>
              </w:rPr>
            </w:pPr>
            <w:r>
              <w:rPr>
                <w:rFonts w:hint="eastAsia" w:ascii="宋体" w:hAnsi="宋体" w:cs="宋体"/>
                <w:kern w:val="0"/>
                <w:sz w:val="18"/>
                <w:szCs w:val="18"/>
              </w:rPr>
              <w:t>共青团爱心生日会覆盖学校数</w:t>
            </w:r>
          </w:p>
        </w:tc>
        <w:tc>
          <w:tcPr>
            <w:tcW w:w="1293" w:type="dxa"/>
            <w:tcBorders>
              <w:top w:val="nil"/>
              <w:left w:val="nil"/>
              <w:bottom w:val="single" w:color="auto" w:sz="4" w:space="0"/>
              <w:right w:val="single" w:color="auto" w:sz="4" w:space="0"/>
            </w:tcBorders>
            <w:shd w:val="clear" w:color="auto" w:fill="auto"/>
            <w:vAlign w:val="center"/>
          </w:tcPr>
          <w:p w14:paraId="10651A32">
            <w:pPr>
              <w:widowControl/>
              <w:jc w:val="center"/>
              <w:rPr>
                <w:rFonts w:ascii="宋体" w:hAnsi="宋体" w:cs="宋体"/>
                <w:kern w:val="0"/>
                <w:sz w:val="18"/>
                <w:szCs w:val="18"/>
              </w:rPr>
            </w:pPr>
            <w:r>
              <w:rPr>
                <w:rFonts w:hint="eastAsia" w:ascii="宋体" w:hAnsi="宋体" w:cs="宋体"/>
                <w:kern w:val="0"/>
                <w:sz w:val="18"/>
                <w:szCs w:val="18"/>
              </w:rPr>
              <w:t>≥34所</w:t>
            </w:r>
          </w:p>
        </w:tc>
        <w:tc>
          <w:tcPr>
            <w:tcW w:w="2253" w:type="dxa"/>
            <w:tcBorders>
              <w:top w:val="nil"/>
              <w:left w:val="nil"/>
              <w:bottom w:val="single" w:color="auto" w:sz="4" w:space="0"/>
              <w:right w:val="single" w:color="auto" w:sz="4" w:space="0"/>
            </w:tcBorders>
            <w:shd w:val="clear" w:color="auto" w:fill="auto"/>
            <w:vAlign w:val="center"/>
          </w:tcPr>
          <w:p w14:paraId="11AA9914">
            <w:pPr>
              <w:widowControl/>
              <w:jc w:val="center"/>
              <w:rPr>
                <w:rFonts w:ascii="宋体" w:hAnsi="宋体" w:cs="宋体"/>
                <w:kern w:val="0"/>
                <w:sz w:val="18"/>
                <w:szCs w:val="18"/>
              </w:rPr>
            </w:pPr>
            <w:r>
              <w:rPr>
                <w:rFonts w:hint="eastAsia" w:ascii="宋体" w:hAnsi="宋体" w:cs="宋体"/>
                <w:kern w:val="0"/>
                <w:sz w:val="18"/>
                <w:szCs w:val="18"/>
              </w:rPr>
              <w:t>2023年度工作总结及2024年度工作计划</w:t>
            </w:r>
          </w:p>
        </w:tc>
        <w:tc>
          <w:tcPr>
            <w:tcW w:w="1331" w:type="dxa"/>
            <w:tcBorders>
              <w:top w:val="nil"/>
              <w:left w:val="nil"/>
              <w:bottom w:val="single" w:color="auto" w:sz="4" w:space="0"/>
              <w:right w:val="single" w:color="auto" w:sz="4" w:space="0"/>
            </w:tcBorders>
            <w:shd w:val="clear" w:color="auto" w:fill="auto"/>
            <w:vAlign w:val="center"/>
          </w:tcPr>
          <w:p w14:paraId="58BF4E7C">
            <w:pPr>
              <w:widowControl/>
              <w:jc w:val="center"/>
              <w:rPr>
                <w:rFonts w:ascii="宋体" w:hAnsi="宋体" w:cs="宋体"/>
                <w:kern w:val="0"/>
                <w:sz w:val="18"/>
                <w:szCs w:val="18"/>
              </w:rPr>
            </w:pPr>
            <w:r>
              <w:rPr>
                <w:rFonts w:hint="eastAsia" w:ascii="宋体" w:hAnsi="宋体" w:cs="宋体"/>
                <w:kern w:val="0"/>
                <w:sz w:val="18"/>
                <w:szCs w:val="18"/>
              </w:rPr>
              <w:t>15</w:t>
            </w:r>
          </w:p>
        </w:tc>
      </w:tr>
      <w:tr w14:paraId="2698DC98">
        <w:tblPrEx>
          <w:tblCellMar>
            <w:top w:w="0" w:type="dxa"/>
            <w:left w:w="108" w:type="dxa"/>
            <w:bottom w:w="0" w:type="dxa"/>
            <w:right w:w="108" w:type="dxa"/>
          </w:tblCellMar>
        </w:tblPrEx>
        <w:trPr>
          <w:trHeight w:val="626" w:hRule="atLeast"/>
          <w:jc w:val="center"/>
        </w:trPr>
        <w:tc>
          <w:tcPr>
            <w:tcW w:w="1191" w:type="dxa"/>
            <w:vMerge w:val="continue"/>
            <w:tcBorders>
              <w:left w:val="single" w:color="auto" w:sz="4" w:space="0"/>
              <w:right w:val="single" w:color="auto" w:sz="4" w:space="0"/>
            </w:tcBorders>
            <w:vAlign w:val="center"/>
          </w:tcPr>
          <w:p w14:paraId="3D7E6137">
            <w:pPr>
              <w:widowControl/>
              <w:jc w:val="center"/>
              <w:rPr>
                <w:rFonts w:ascii="宋体" w:hAnsi="宋体" w:cs="宋体"/>
                <w:kern w:val="0"/>
                <w:sz w:val="18"/>
                <w:szCs w:val="18"/>
              </w:rPr>
            </w:pPr>
          </w:p>
        </w:tc>
        <w:tc>
          <w:tcPr>
            <w:tcW w:w="1514" w:type="dxa"/>
            <w:tcBorders>
              <w:top w:val="nil"/>
              <w:left w:val="nil"/>
              <w:bottom w:val="single" w:color="auto" w:sz="4" w:space="0"/>
              <w:right w:val="single" w:color="auto" w:sz="4" w:space="0"/>
            </w:tcBorders>
            <w:shd w:val="clear" w:color="auto" w:fill="auto"/>
            <w:vAlign w:val="center"/>
          </w:tcPr>
          <w:p w14:paraId="3464449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947" w:type="dxa"/>
            <w:tcBorders>
              <w:top w:val="nil"/>
              <w:left w:val="nil"/>
              <w:bottom w:val="single" w:color="auto" w:sz="4" w:space="0"/>
              <w:right w:val="single" w:color="auto" w:sz="4" w:space="0"/>
            </w:tcBorders>
            <w:shd w:val="clear" w:color="auto" w:fill="auto"/>
            <w:vAlign w:val="center"/>
          </w:tcPr>
          <w:p w14:paraId="05A70A07">
            <w:pPr>
              <w:widowControl/>
              <w:jc w:val="center"/>
              <w:rPr>
                <w:rFonts w:ascii="宋体" w:hAnsi="宋体" w:cs="宋体"/>
                <w:kern w:val="0"/>
                <w:sz w:val="18"/>
                <w:szCs w:val="18"/>
              </w:rPr>
            </w:pPr>
            <w:r>
              <w:rPr>
                <w:rFonts w:hint="eastAsia" w:ascii="宋体" w:hAnsi="宋体" w:cs="宋体"/>
                <w:kern w:val="0"/>
                <w:sz w:val="18"/>
                <w:szCs w:val="18"/>
              </w:rPr>
              <w:t>开设红领巾小课堂班次</w:t>
            </w:r>
          </w:p>
        </w:tc>
        <w:tc>
          <w:tcPr>
            <w:tcW w:w="1293" w:type="dxa"/>
            <w:tcBorders>
              <w:top w:val="nil"/>
              <w:left w:val="nil"/>
              <w:bottom w:val="single" w:color="auto" w:sz="4" w:space="0"/>
              <w:right w:val="single" w:color="auto" w:sz="4" w:space="0"/>
            </w:tcBorders>
            <w:shd w:val="clear" w:color="auto" w:fill="auto"/>
            <w:vAlign w:val="center"/>
          </w:tcPr>
          <w:p w14:paraId="74386D7B">
            <w:pPr>
              <w:widowControl/>
              <w:jc w:val="center"/>
              <w:rPr>
                <w:rFonts w:ascii="宋体" w:hAnsi="宋体" w:cs="宋体"/>
                <w:kern w:val="0"/>
                <w:sz w:val="18"/>
                <w:szCs w:val="18"/>
              </w:rPr>
            </w:pPr>
            <w:r>
              <w:rPr>
                <w:rFonts w:hint="eastAsia" w:ascii="宋体" w:hAnsi="宋体" w:cs="宋体"/>
                <w:kern w:val="0"/>
                <w:sz w:val="18"/>
                <w:szCs w:val="18"/>
              </w:rPr>
              <w:t>≥30班次</w:t>
            </w:r>
          </w:p>
        </w:tc>
        <w:tc>
          <w:tcPr>
            <w:tcW w:w="2253" w:type="dxa"/>
            <w:tcBorders>
              <w:top w:val="nil"/>
              <w:left w:val="nil"/>
              <w:bottom w:val="single" w:color="auto" w:sz="4" w:space="0"/>
              <w:right w:val="single" w:color="auto" w:sz="4" w:space="0"/>
            </w:tcBorders>
            <w:shd w:val="clear" w:color="auto" w:fill="auto"/>
            <w:vAlign w:val="center"/>
          </w:tcPr>
          <w:p w14:paraId="33CCF7B4">
            <w:pPr>
              <w:widowControl/>
              <w:jc w:val="center"/>
              <w:rPr>
                <w:rFonts w:ascii="宋体" w:hAnsi="宋体" w:cs="宋体"/>
                <w:kern w:val="0"/>
                <w:sz w:val="18"/>
                <w:szCs w:val="18"/>
              </w:rPr>
            </w:pPr>
            <w:r>
              <w:rPr>
                <w:rFonts w:hint="eastAsia" w:ascii="宋体" w:hAnsi="宋体" w:cs="宋体"/>
                <w:kern w:val="0"/>
                <w:sz w:val="18"/>
                <w:szCs w:val="18"/>
              </w:rPr>
              <w:t>2023年度工作总结及2024年度工作计划</w:t>
            </w:r>
          </w:p>
        </w:tc>
        <w:tc>
          <w:tcPr>
            <w:tcW w:w="1331" w:type="dxa"/>
            <w:tcBorders>
              <w:top w:val="nil"/>
              <w:left w:val="nil"/>
              <w:bottom w:val="single" w:color="auto" w:sz="4" w:space="0"/>
              <w:right w:val="single" w:color="auto" w:sz="4" w:space="0"/>
            </w:tcBorders>
            <w:shd w:val="clear" w:color="auto" w:fill="auto"/>
            <w:vAlign w:val="center"/>
          </w:tcPr>
          <w:p w14:paraId="59477D25">
            <w:pPr>
              <w:widowControl/>
              <w:jc w:val="center"/>
              <w:rPr>
                <w:rFonts w:ascii="宋体" w:hAnsi="宋体" w:cs="宋体"/>
                <w:kern w:val="0"/>
                <w:sz w:val="18"/>
                <w:szCs w:val="18"/>
              </w:rPr>
            </w:pPr>
            <w:r>
              <w:rPr>
                <w:rFonts w:hint="eastAsia" w:ascii="宋体" w:hAnsi="宋体" w:cs="宋体"/>
                <w:kern w:val="0"/>
                <w:sz w:val="18"/>
                <w:szCs w:val="18"/>
              </w:rPr>
              <w:t>15</w:t>
            </w:r>
          </w:p>
        </w:tc>
      </w:tr>
      <w:tr w14:paraId="58D355A0">
        <w:tblPrEx>
          <w:tblCellMar>
            <w:top w:w="0" w:type="dxa"/>
            <w:left w:w="108" w:type="dxa"/>
            <w:bottom w:w="0" w:type="dxa"/>
            <w:right w:w="108" w:type="dxa"/>
          </w:tblCellMar>
        </w:tblPrEx>
        <w:trPr>
          <w:trHeight w:val="626" w:hRule="atLeast"/>
          <w:jc w:val="center"/>
        </w:trPr>
        <w:tc>
          <w:tcPr>
            <w:tcW w:w="1191" w:type="dxa"/>
            <w:vMerge w:val="continue"/>
            <w:tcBorders>
              <w:left w:val="single" w:color="auto" w:sz="4" w:space="0"/>
              <w:right w:val="single" w:color="auto" w:sz="4" w:space="0"/>
            </w:tcBorders>
            <w:vAlign w:val="center"/>
          </w:tcPr>
          <w:p w14:paraId="51537920">
            <w:pPr>
              <w:widowControl/>
              <w:jc w:val="center"/>
              <w:rPr>
                <w:rFonts w:ascii="宋体" w:hAnsi="宋体" w:cs="宋体"/>
                <w:kern w:val="0"/>
                <w:sz w:val="18"/>
                <w:szCs w:val="18"/>
              </w:rPr>
            </w:pPr>
          </w:p>
        </w:tc>
        <w:tc>
          <w:tcPr>
            <w:tcW w:w="1514" w:type="dxa"/>
            <w:tcBorders>
              <w:top w:val="nil"/>
              <w:left w:val="nil"/>
              <w:bottom w:val="single" w:color="auto" w:sz="4" w:space="0"/>
              <w:right w:val="single" w:color="auto" w:sz="4" w:space="0"/>
            </w:tcBorders>
            <w:shd w:val="clear" w:color="auto" w:fill="auto"/>
            <w:vAlign w:val="center"/>
          </w:tcPr>
          <w:p w14:paraId="0A5AAC8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947" w:type="dxa"/>
            <w:tcBorders>
              <w:top w:val="nil"/>
              <w:left w:val="nil"/>
              <w:bottom w:val="single" w:color="auto" w:sz="4" w:space="0"/>
              <w:right w:val="single" w:color="auto" w:sz="4" w:space="0"/>
            </w:tcBorders>
            <w:shd w:val="clear" w:color="auto" w:fill="auto"/>
            <w:vAlign w:val="center"/>
          </w:tcPr>
          <w:p w14:paraId="539959BC">
            <w:pPr>
              <w:widowControl/>
              <w:jc w:val="center"/>
              <w:rPr>
                <w:rFonts w:ascii="宋体" w:hAnsi="宋体" w:cs="宋体"/>
                <w:kern w:val="0"/>
                <w:sz w:val="18"/>
                <w:szCs w:val="18"/>
              </w:rPr>
            </w:pPr>
            <w:r>
              <w:rPr>
                <w:rFonts w:hint="eastAsia" w:ascii="宋体" w:hAnsi="宋体" w:cs="宋体"/>
                <w:kern w:val="0"/>
                <w:sz w:val="18"/>
                <w:szCs w:val="18"/>
              </w:rPr>
              <w:t>青年创业协会活动开展及系统录入次数</w:t>
            </w:r>
          </w:p>
        </w:tc>
        <w:tc>
          <w:tcPr>
            <w:tcW w:w="1293" w:type="dxa"/>
            <w:tcBorders>
              <w:top w:val="nil"/>
              <w:left w:val="nil"/>
              <w:bottom w:val="single" w:color="auto" w:sz="4" w:space="0"/>
              <w:right w:val="single" w:color="auto" w:sz="4" w:space="0"/>
            </w:tcBorders>
            <w:shd w:val="clear" w:color="auto" w:fill="auto"/>
            <w:vAlign w:val="center"/>
          </w:tcPr>
          <w:p w14:paraId="3D145EF5">
            <w:pPr>
              <w:widowControl/>
              <w:jc w:val="center"/>
              <w:rPr>
                <w:rFonts w:ascii="宋体" w:hAnsi="宋体" w:cs="宋体"/>
                <w:kern w:val="0"/>
                <w:sz w:val="18"/>
                <w:szCs w:val="18"/>
              </w:rPr>
            </w:pPr>
            <w:r>
              <w:rPr>
                <w:rFonts w:hint="eastAsia" w:ascii="宋体" w:hAnsi="宋体" w:cs="宋体"/>
                <w:kern w:val="0"/>
                <w:sz w:val="18"/>
                <w:szCs w:val="18"/>
              </w:rPr>
              <w:t>≥12次</w:t>
            </w:r>
          </w:p>
        </w:tc>
        <w:tc>
          <w:tcPr>
            <w:tcW w:w="2253" w:type="dxa"/>
            <w:tcBorders>
              <w:top w:val="nil"/>
              <w:left w:val="nil"/>
              <w:bottom w:val="single" w:color="auto" w:sz="4" w:space="0"/>
              <w:right w:val="single" w:color="auto" w:sz="4" w:space="0"/>
            </w:tcBorders>
            <w:shd w:val="clear" w:color="auto" w:fill="auto"/>
            <w:vAlign w:val="center"/>
          </w:tcPr>
          <w:p w14:paraId="518BB8CA">
            <w:pPr>
              <w:widowControl/>
              <w:jc w:val="center"/>
              <w:rPr>
                <w:rFonts w:ascii="宋体" w:hAnsi="宋体" w:cs="宋体"/>
                <w:kern w:val="0"/>
                <w:sz w:val="18"/>
                <w:szCs w:val="18"/>
              </w:rPr>
            </w:pPr>
            <w:r>
              <w:rPr>
                <w:rFonts w:hint="eastAsia" w:ascii="宋体" w:hAnsi="宋体" w:cs="宋体"/>
                <w:kern w:val="0"/>
                <w:sz w:val="18"/>
                <w:szCs w:val="18"/>
              </w:rPr>
              <w:t>2023年度工作总结及2024年度工作计划</w:t>
            </w:r>
          </w:p>
        </w:tc>
        <w:tc>
          <w:tcPr>
            <w:tcW w:w="1331" w:type="dxa"/>
            <w:tcBorders>
              <w:top w:val="nil"/>
              <w:left w:val="nil"/>
              <w:bottom w:val="single" w:color="auto" w:sz="4" w:space="0"/>
              <w:right w:val="single" w:color="auto" w:sz="4" w:space="0"/>
            </w:tcBorders>
            <w:shd w:val="clear" w:color="auto" w:fill="auto"/>
            <w:vAlign w:val="center"/>
          </w:tcPr>
          <w:p w14:paraId="783D0AC6">
            <w:pPr>
              <w:widowControl/>
              <w:jc w:val="center"/>
              <w:rPr>
                <w:rFonts w:ascii="宋体" w:hAnsi="宋体" w:cs="宋体"/>
                <w:kern w:val="0"/>
                <w:sz w:val="18"/>
                <w:szCs w:val="18"/>
              </w:rPr>
            </w:pPr>
            <w:r>
              <w:rPr>
                <w:rFonts w:hint="eastAsia" w:ascii="宋体" w:hAnsi="宋体" w:cs="宋体"/>
                <w:kern w:val="0"/>
                <w:sz w:val="18"/>
                <w:szCs w:val="18"/>
              </w:rPr>
              <w:t>15</w:t>
            </w:r>
          </w:p>
        </w:tc>
      </w:tr>
      <w:tr w14:paraId="289660A9">
        <w:tblPrEx>
          <w:tblCellMar>
            <w:top w:w="0" w:type="dxa"/>
            <w:left w:w="108" w:type="dxa"/>
            <w:bottom w:w="0" w:type="dxa"/>
            <w:right w:w="108" w:type="dxa"/>
          </w:tblCellMar>
        </w:tblPrEx>
        <w:trPr>
          <w:trHeight w:val="626" w:hRule="atLeast"/>
          <w:jc w:val="center"/>
        </w:trPr>
        <w:tc>
          <w:tcPr>
            <w:tcW w:w="1191" w:type="dxa"/>
            <w:vMerge w:val="continue"/>
            <w:tcBorders>
              <w:left w:val="single" w:color="auto" w:sz="4" w:space="0"/>
              <w:right w:val="single" w:color="auto" w:sz="4" w:space="0"/>
            </w:tcBorders>
            <w:vAlign w:val="center"/>
          </w:tcPr>
          <w:p w14:paraId="3E88B32B">
            <w:pPr>
              <w:widowControl/>
              <w:jc w:val="center"/>
              <w:rPr>
                <w:rFonts w:ascii="宋体" w:hAnsi="宋体" w:cs="宋体"/>
                <w:kern w:val="0"/>
                <w:sz w:val="18"/>
                <w:szCs w:val="18"/>
              </w:rPr>
            </w:pPr>
          </w:p>
        </w:tc>
        <w:tc>
          <w:tcPr>
            <w:tcW w:w="1514" w:type="dxa"/>
            <w:tcBorders>
              <w:top w:val="nil"/>
              <w:left w:val="nil"/>
              <w:bottom w:val="single" w:color="auto" w:sz="4" w:space="0"/>
              <w:right w:val="single" w:color="auto" w:sz="4" w:space="0"/>
            </w:tcBorders>
            <w:shd w:val="clear" w:color="auto" w:fill="auto"/>
            <w:vAlign w:val="center"/>
          </w:tcPr>
          <w:p w14:paraId="1D4E3C82">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947" w:type="dxa"/>
            <w:tcBorders>
              <w:top w:val="nil"/>
              <w:left w:val="nil"/>
              <w:bottom w:val="single" w:color="auto" w:sz="4" w:space="0"/>
              <w:right w:val="single" w:color="auto" w:sz="4" w:space="0"/>
            </w:tcBorders>
            <w:shd w:val="clear" w:color="auto" w:fill="auto"/>
            <w:vAlign w:val="center"/>
          </w:tcPr>
          <w:p w14:paraId="5D74106E">
            <w:pPr>
              <w:widowControl/>
              <w:jc w:val="center"/>
              <w:rPr>
                <w:rFonts w:ascii="宋体" w:hAnsi="宋体" w:cs="宋体"/>
                <w:kern w:val="0"/>
                <w:sz w:val="18"/>
                <w:szCs w:val="18"/>
              </w:rPr>
            </w:pPr>
            <w:r>
              <w:rPr>
                <w:rFonts w:hint="eastAsia" w:ascii="宋体" w:hAnsi="宋体" w:cs="宋体"/>
                <w:kern w:val="0"/>
                <w:sz w:val="18"/>
                <w:szCs w:val="18"/>
              </w:rPr>
              <w:t>主题团日活动组织开展及宣传次数</w:t>
            </w:r>
          </w:p>
        </w:tc>
        <w:tc>
          <w:tcPr>
            <w:tcW w:w="1293" w:type="dxa"/>
            <w:tcBorders>
              <w:top w:val="nil"/>
              <w:left w:val="nil"/>
              <w:bottom w:val="single" w:color="auto" w:sz="4" w:space="0"/>
              <w:right w:val="single" w:color="auto" w:sz="4" w:space="0"/>
            </w:tcBorders>
            <w:shd w:val="clear" w:color="auto" w:fill="auto"/>
            <w:vAlign w:val="center"/>
          </w:tcPr>
          <w:p w14:paraId="48A7378F">
            <w:pPr>
              <w:widowControl/>
              <w:jc w:val="center"/>
              <w:rPr>
                <w:rFonts w:ascii="宋体" w:hAnsi="宋体" w:cs="宋体"/>
                <w:kern w:val="0"/>
                <w:sz w:val="18"/>
                <w:szCs w:val="18"/>
              </w:rPr>
            </w:pPr>
            <w:r>
              <w:rPr>
                <w:rFonts w:hint="eastAsia" w:ascii="宋体" w:hAnsi="宋体" w:cs="宋体"/>
                <w:kern w:val="0"/>
                <w:sz w:val="18"/>
                <w:szCs w:val="18"/>
              </w:rPr>
              <w:t>=12次</w:t>
            </w:r>
          </w:p>
        </w:tc>
        <w:tc>
          <w:tcPr>
            <w:tcW w:w="2253" w:type="dxa"/>
            <w:tcBorders>
              <w:top w:val="nil"/>
              <w:left w:val="nil"/>
              <w:bottom w:val="single" w:color="auto" w:sz="4" w:space="0"/>
              <w:right w:val="single" w:color="auto" w:sz="4" w:space="0"/>
            </w:tcBorders>
            <w:shd w:val="clear" w:color="auto" w:fill="auto"/>
            <w:vAlign w:val="center"/>
          </w:tcPr>
          <w:p w14:paraId="520B3C7E">
            <w:pPr>
              <w:widowControl/>
              <w:jc w:val="center"/>
              <w:rPr>
                <w:rFonts w:ascii="宋体" w:hAnsi="宋体" w:cs="宋体"/>
                <w:kern w:val="0"/>
                <w:sz w:val="18"/>
                <w:szCs w:val="18"/>
              </w:rPr>
            </w:pPr>
            <w:r>
              <w:rPr>
                <w:rFonts w:hint="eastAsia" w:ascii="宋体" w:hAnsi="宋体" w:cs="宋体"/>
                <w:kern w:val="0"/>
                <w:sz w:val="18"/>
                <w:szCs w:val="18"/>
              </w:rPr>
              <w:t>2023年度工作总结及2024年度工作计划</w:t>
            </w:r>
          </w:p>
        </w:tc>
        <w:tc>
          <w:tcPr>
            <w:tcW w:w="1331" w:type="dxa"/>
            <w:tcBorders>
              <w:top w:val="nil"/>
              <w:left w:val="nil"/>
              <w:bottom w:val="single" w:color="auto" w:sz="4" w:space="0"/>
              <w:right w:val="single" w:color="auto" w:sz="4" w:space="0"/>
            </w:tcBorders>
            <w:shd w:val="clear" w:color="auto" w:fill="auto"/>
            <w:vAlign w:val="center"/>
          </w:tcPr>
          <w:p w14:paraId="141C9BEC">
            <w:pPr>
              <w:widowControl/>
              <w:jc w:val="center"/>
              <w:rPr>
                <w:rFonts w:ascii="宋体" w:hAnsi="宋体" w:cs="宋体"/>
                <w:kern w:val="0"/>
                <w:sz w:val="18"/>
                <w:szCs w:val="18"/>
              </w:rPr>
            </w:pPr>
            <w:r>
              <w:rPr>
                <w:rFonts w:hint="eastAsia" w:ascii="宋体" w:hAnsi="宋体" w:cs="宋体"/>
                <w:kern w:val="0"/>
                <w:sz w:val="18"/>
                <w:szCs w:val="18"/>
              </w:rPr>
              <w:t>10</w:t>
            </w:r>
          </w:p>
        </w:tc>
      </w:tr>
      <w:tr w14:paraId="1954C960">
        <w:tblPrEx>
          <w:tblCellMar>
            <w:top w:w="0" w:type="dxa"/>
            <w:left w:w="108" w:type="dxa"/>
            <w:bottom w:w="0" w:type="dxa"/>
            <w:right w:w="108" w:type="dxa"/>
          </w:tblCellMar>
        </w:tblPrEx>
        <w:trPr>
          <w:trHeight w:val="626" w:hRule="atLeast"/>
          <w:jc w:val="center"/>
        </w:trPr>
        <w:tc>
          <w:tcPr>
            <w:tcW w:w="1191" w:type="dxa"/>
            <w:vMerge w:val="continue"/>
            <w:tcBorders>
              <w:left w:val="single" w:color="auto" w:sz="4" w:space="0"/>
              <w:right w:val="single" w:color="auto" w:sz="4" w:space="0"/>
            </w:tcBorders>
            <w:vAlign w:val="center"/>
          </w:tcPr>
          <w:p w14:paraId="2C070884">
            <w:pPr>
              <w:widowControl/>
              <w:jc w:val="center"/>
              <w:rPr>
                <w:rFonts w:ascii="宋体" w:hAnsi="宋体" w:cs="宋体"/>
                <w:kern w:val="0"/>
                <w:sz w:val="18"/>
                <w:szCs w:val="18"/>
              </w:rPr>
            </w:pPr>
          </w:p>
        </w:tc>
        <w:tc>
          <w:tcPr>
            <w:tcW w:w="1514" w:type="dxa"/>
            <w:tcBorders>
              <w:top w:val="nil"/>
              <w:left w:val="nil"/>
              <w:bottom w:val="single" w:color="auto" w:sz="4" w:space="0"/>
              <w:right w:val="single" w:color="auto" w:sz="4" w:space="0"/>
            </w:tcBorders>
            <w:shd w:val="clear" w:color="auto" w:fill="auto"/>
            <w:vAlign w:val="center"/>
          </w:tcPr>
          <w:p w14:paraId="24DE709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947" w:type="dxa"/>
            <w:tcBorders>
              <w:top w:val="nil"/>
              <w:left w:val="nil"/>
              <w:bottom w:val="single" w:color="auto" w:sz="4" w:space="0"/>
              <w:right w:val="single" w:color="auto" w:sz="4" w:space="0"/>
            </w:tcBorders>
            <w:shd w:val="clear" w:color="auto" w:fill="auto"/>
            <w:vAlign w:val="center"/>
          </w:tcPr>
          <w:p w14:paraId="04932DE0">
            <w:pPr>
              <w:widowControl/>
              <w:jc w:val="center"/>
              <w:rPr>
                <w:rFonts w:ascii="宋体" w:hAnsi="宋体" w:cs="宋体"/>
                <w:kern w:val="0"/>
                <w:sz w:val="18"/>
                <w:szCs w:val="18"/>
              </w:rPr>
            </w:pPr>
            <w:r>
              <w:rPr>
                <w:rFonts w:hint="eastAsia" w:ascii="宋体" w:hAnsi="宋体" w:cs="宋体"/>
                <w:kern w:val="0"/>
                <w:sz w:val="18"/>
                <w:szCs w:val="18"/>
              </w:rPr>
              <w:t>青年之家活动宣传次数</w:t>
            </w:r>
          </w:p>
        </w:tc>
        <w:tc>
          <w:tcPr>
            <w:tcW w:w="1293" w:type="dxa"/>
            <w:tcBorders>
              <w:top w:val="nil"/>
              <w:left w:val="nil"/>
              <w:bottom w:val="single" w:color="auto" w:sz="4" w:space="0"/>
              <w:right w:val="single" w:color="auto" w:sz="4" w:space="0"/>
            </w:tcBorders>
            <w:shd w:val="clear" w:color="auto" w:fill="auto"/>
            <w:vAlign w:val="center"/>
          </w:tcPr>
          <w:p w14:paraId="1D53A100">
            <w:pPr>
              <w:widowControl/>
              <w:jc w:val="center"/>
              <w:rPr>
                <w:rFonts w:ascii="宋体" w:hAnsi="宋体" w:cs="宋体"/>
                <w:kern w:val="0"/>
                <w:sz w:val="18"/>
                <w:szCs w:val="18"/>
              </w:rPr>
            </w:pPr>
            <w:r>
              <w:rPr>
                <w:rFonts w:hint="eastAsia" w:ascii="宋体" w:hAnsi="宋体" w:cs="宋体"/>
                <w:kern w:val="0"/>
                <w:sz w:val="18"/>
                <w:szCs w:val="18"/>
              </w:rPr>
              <w:t>=12次</w:t>
            </w:r>
          </w:p>
        </w:tc>
        <w:tc>
          <w:tcPr>
            <w:tcW w:w="2253" w:type="dxa"/>
            <w:tcBorders>
              <w:top w:val="nil"/>
              <w:left w:val="nil"/>
              <w:bottom w:val="single" w:color="auto" w:sz="4" w:space="0"/>
              <w:right w:val="single" w:color="auto" w:sz="4" w:space="0"/>
            </w:tcBorders>
            <w:shd w:val="clear" w:color="auto" w:fill="auto"/>
            <w:vAlign w:val="center"/>
          </w:tcPr>
          <w:p w14:paraId="2C544070">
            <w:pPr>
              <w:widowControl/>
              <w:jc w:val="center"/>
              <w:rPr>
                <w:rFonts w:ascii="宋体" w:hAnsi="宋体" w:cs="宋体"/>
                <w:kern w:val="0"/>
                <w:sz w:val="18"/>
                <w:szCs w:val="18"/>
              </w:rPr>
            </w:pPr>
            <w:r>
              <w:rPr>
                <w:rFonts w:hint="eastAsia" w:ascii="宋体" w:hAnsi="宋体" w:cs="宋体"/>
                <w:kern w:val="0"/>
                <w:sz w:val="18"/>
                <w:szCs w:val="18"/>
              </w:rPr>
              <w:t>2023年度工作总结及2024年度工作计划</w:t>
            </w:r>
          </w:p>
        </w:tc>
        <w:tc>
          <w:tcPr>
            <w:tcW w:w="1331" w:type="dxa"/>
            <w:tcBorders>
              <w:top w:val="nil"/>
              <w:left w:val="nil"/>
              <w:bottom w:val="single" w:color="auto" w:sz="4" w:space="0"/>
              <w:right w:val="single" w:color="auto" w:sz="4" w:space="0"/>
            </w:tcBorders>
            <w:shd w:val="clear" w:color="auto" w:fill="auto"/>
            <w:vAlign w:val="center"/>
          </w:tcPr>
          <w:p w14:paraId="3738CE72">
            <w:pPr>
              <w:widowControl/>
              <w:jc w:val="center"/>
              <w:rPr>
                <w:rFonts w:ascii="宋体" w:hAnsi="宋体" w:cs="宋体"/>
                <w:kern w:val="0"/>
                <w:sz w:val="18"/>
                <w:szCs w:val="18"/>
              </w:rPr>
            </w:pPr>
            <w:r>
              <w:rPr>
                <w:rFonts w:hint="eastAsia" w:ascii="宋体" w:hAnsi="宋体" w:cs="宋体"/>
                <w:kern w:val="0"/>
                <w:sz w:val="18"/>
                <w:szCs w:val="18"/>
              </w:rPr>
              <w:t>10</w:t>
            </w:r>
          </w:p>
        </w:tc>
      </w:tr>
      <w:tr w14:paraId="43EDE1B6">
        <w:tblPrEx>
          <w:tblCellMar>
            <w:top w:w="0" w:type="dxa"/>
            <w:left w:w="108" w:type="dxa"/>
            <w:bottom w:w="0" w:type="dxa"/>
            <w:right w:w="108" w:type="dxa"/>
          </w:tblCellMar>
        </w:tblPrEx>
        <w:trPr>
          <w:trHeight w:val="626" w:hRule="atLeast"/>
          <w:jc w:val="center"/>
        </w:trPr>
        <w:tc>
          <w:tcPr>
            <w:tcW w:w="1191" w:type="dxa"/>
            <w:vMerge w:val="continue"/>
            <w:tcBorders>
              <w:left w:val="single" w:color="auto" w:sz="4" w:space="0"/>
              <w:bottom w:val="nil"/>
              <w:right w:val="single" w:color="auto" w:sz="4" w:space="0"/>
            </w:tcBorders>
            <w:shd w:val="clear" w:color="auto" w:fill="auto"/>
            <w:vAlign w:val="center"/>
          </w:tcPr>
          <w:p w14:paraId="64BE392C">
            <w:pPr>
              <w:widowControl/>
              <w:jc w:val="center"/>
              <w:rPr>
                <w:rFonts w:ascii="宋体" w:hAnsi="宋体" w:cs="宋体"/>
                <w:kern w:val="0"/>
                <w:sz w:val="18"/>
                <w:szCs w:val="18"/>
              </w:rPr>
            </w:pPr>
          </w:p>
        </w:tc>
        <w:tc>
          <w:tcPr>
            <w:tcW w:w="1514" w:type="dxa"/>
            <w:tcBorders>
              <w:top w:val="nil"/>
              <w:left w:val="nil"/>
              <w:bottom w:val="single" w:color="auto" w:sz="4" w:space="0"/>
              <w:right w:val="single" w:color="auto" w:sz="4" w:space="0"/>
            </w:tcBorders>
            <w:shd w:val="clear" w:color="auto" w:fill="auto"/>
            <w:vAlign w:val="center"/>
          </w:tcPr>
          <w:p w14:paraId="70A429E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947" w:type="dxa"/>
            <w:tcBorders>
              <w:top w:val="nil"/>
              <w:left w:val="nil"/>
              <w:bottom w:val="single" w:color="auto" w:sz="4" w:space="0"/>
              <w:right w:val="single" w:color="auto" w:sz="4" w:space="0"/>
            </w:tcBorders>
            <w:shd w:val="clear" w:color="auto" w:fill="auto"/>
            <w:vAlign w:val="center"/>
          </w:tcPr>
          <w:p w14:paraId="64E81905">
            <w:pPr>
              <w:widowControl/>
              <w:jc w:val="center"/>
              <w:rPr>
                <w:rFonts w:ascii="宋体" w:hAnsi="宋体" w:cs="宋体"/>
                <w:kern w:val="0"/>
                <w:sz w:val="18"/>
                <w:szCs w:val="18"/>
              </w:rPr>
            </w:pPr>
            <w:r>
              <w:rPr>
                <w:rFonts w:hint="eastAsia" w:ascii="宋体" w:hAnsi="宋体" w:cs="宋体"/>
                <w:kern w:val="0"/>
                <w:sz w:val="18"/>
                <w:szCs w:val="18"/>
              </w:rPr>
              <w:t>慰问及志愿服务活动开展次数</w:t>
            </w:r>
          </w:p>
        </w:tc>
        <w:tc>
          <w:tcPr>
            <w:tcW w:w="1293" w:type="dxa"/>
            <w:tcBorders>
              <w:top w:val="nil"/>
              <w:left w:val="nil"/>
              <w:bottom w:val="single" w:color="auto" w:sz="4" w:space="0"/>
              <w:right w:val="single" w:color="auto" w:sz="4" w:space="0"/>
            </w:tcBorders>
            <w:shd w:val="clear" w:color="auto" w:fill="auto"/>
            <w:vAlign w:val="center"/>
          </w:tcPr>
          <w:p w14:paraId="3714C523">
            <w:pPr>
              <w:widowControl/>
              <w:jc w:val="center"/>
              <w:rPr>
                <w:rFonts w:ascii="宋体" w:hAnsi="宋体" w:cs="宋体"/>
                <w:kern w:val="0"/>
                <w:sz w:val="18"/>
                <w:szCs w:val="18"/>
              </w:rPr>
            </w:pPr>
            <w:r>
              <w:rPr>
                <w:rFonts w:hint="eastAsia" w:ascii="宋体" w:hAnsi="宋体" w:cs="宋体"/>
                <w:kern w:val="0"/>
                <w:sz w:val="18"/>
                <w:szCs w:val="18"/>
              </w:rPr>
              <w:t>≥10场次</w:t>
            </w:r>
          </w:p>
        </w:tc>
        <w:tc>
          <w:tcPr>
            <w:tcW w:w="2253" w:type="dxa"/>
            <w:tcBorders>
              <w:top w:val="nil"/>
              <w:left w:val="nil"/>
              <w:bottom w:val="single" w:color="auto" w:sz="4" w:space="0"/>
              <w:right w:val="single" w:color="auto" w:sz="4" w:space="0"/>
            </w:tcBorders>
            <w:shd w:val="clear" w:color="auto" w:fill="auto"/>
            <w:vAlign w:val="center"/>
          </w:tcPr>
          <w:p w14:paraId="32DB8DE8">
            <w:pPr>
              <w:widowControl/>
              <w:jc w:val="center"/>
              <w:rPr>
                <w:rFonts w:ascii="宋体" w:hAnsi="宋体" w:cs="宋体"/>
                <w:kern w:val="0"/>
                <w:sz w:val="18"/>
                <w:szCs w:val="18"/>
              </w:rPr>
            </w:pPr>
            <w:r>
              <w:rPr>
                <w:rFonts w:hint="eastAsia" w:ascii="宋体" w:hAnsi="宋体" w:cs="宋体"/>
                <w:kern w:val="0"/>
                <w:sz w:val="18"/>
                <w:szCs w:val="18"/>
              </w:rPr>
              <w:t>2023年度工作总结及2024年度工作计划</w:t>
            </w:r>
          </w:p>
        </w:tc>
        <w:tc>
          <w:tcPr>
            <w:tcW w:w="1331" w:type="dxa"/>
            <w:tcBorders>
              <w:top w:val="nil"/>
              <w:left w:val="nil"/>
              <w:bottom w:val="single" w:color="auto" w:sz="4" w:space="0"/>
              <w:right w:val="single" w:color="auto" w:sz="4" w:space="0"/>
            </w:tcBorders>
            <w:shd w:val="clear" w:color="auto" w:fill="auto"/>
            <w:vAlign w:val="center"/>
          </w:tcPr>
          <w:p w14:paraId="2BDFCDFB">
            <w:pPr>
              <w:widowControl/>
              <w:jc w:val="center"/>
              <w:rPr>
                <w:rFonts w:ascii="宋体" w:hAnsi="宋体" w:cs="宋体"/>
                <w:kern w:val="0"/>
                <w:sz w:val="18"/>
                <w:szCs w:val="18"/>
              </w:rPr>
            </w:pPr>
            <w:r>
              <w:rPr>
                <w:rFonts w:hint="eastAsia" w:ascii="宋体" w:hAnsi="宋体" w:cs="宋体"/>
                <w:kern w:val="0"/>
                <w:sz w:val="18"/>
                <w:szCs w:val="18"/>
              </w:rPr>
              <w:t>15</w:t>
            </w:r>
          </w:p>
        </w:tc>
      </w:tr>
      <w:tr w14:paraId="51D79375">
        <w:tblPrEx>
          <w:tblCellMar>
            <w:top w:w="0" w:type="dxa"/>
            <w:left w:w="108" w:type="dxa"/>
            <w:bottom w:w="0" w:type="dxa"/>
            <w:right w:w="108" w:type="dxa"/>
          </w:tblCellMar>
        </w:tblPrEx>
        <w:trPr>
          <w:trHeight w:val="626" w:hRule="atLeast"/>
          <w:jc w:val="center"/>
        </w:trPr>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17F8E08E">
            <w:pPr>
              <w:widowControl/>
              <w:jc w:val="center"/>
              <w:rPr>
                <w:rFonts w:ascii="宋体" w:hAnsi="宋体" w:cs="宋体"/>
                <w:kern w:val="0"/>
                <w:sz w:val="18"/>
                <w:szCs w:val="18"/>
              </w:rPr>
            </w:pPr>
            <w:r>
              <w:rPr>
                <w:rFonts w:hint="eastAsia" w:ascii="宋体" w:hAnsi="宋体" w:cs="宋体"/>
                <w:kern w:val="0"/>
                <w:sz w:val="18"/>
                <w:szCs w:val="18"/>
              </w:rPr>
              <w:t>可持续发展能力</w:t>
            </w:r>
          </w:p>
        </w:tc>
        <w:tc>
          <w:tcPr>
            <w:tcW w:w="1514" w:type="dxa"/>
            <w:tcBorders>
              <w:top w:val="nil"/>
              <w:left w:val="nil"/>
              <w:bottom w:val="single" w:color="auto" w:sz="4" w:space="0"/>
              <w:right w:val="single" w:color="auto" w:sz="4" w:space="0"/>
            </w:tcBorders>
            <w:shd w:val="clear" w:color="auto" w:fill="auto"/>
            <w:vAlign w:val="center"/>
          </w:tcPr>
          <w:p w14:paraId="41CB6E78">
            <w:pPr>
              <w:widowControl/>
              <w:jc w:val="center"/>
              <w:rPr>
                <w:rFonts w:ascii="宋体" w:hAnsi="宋体" w:cs="宋体"/>
                <w:kern w:val="0"/>
                <w:sz w:val="18"/>
                <w:szCs w:val="18"/>
              </w:rPr>
            </w:pPr>
            <w:r>
              <w:rPr>
                <w:rFonts w:hint="eastAsia" w:ascii="宋体" w:hAnsi="宋体" w:cs="宋体"/>
                <w:kern w:val="0"/>
                <w:sz w:val="18"/>
                <w:szCs w:val="18"/>
              </w:rPr>
              <w:t>可持续发展指标</w:t>
            </w:r>
          </w:p>
        </w:tc>
        <w:tc>
          <w:tcPr>
            <w:tcW w:w="2947" w:type="dxa"/>
            <w:tcBorders>
              <w:top w:val="nil"/>
              <w:left w:val="nil"/>
              <w:bottom w:val="single" w:color="auto" w:sz="4" w:space="0"/>
              <w:right w:val="single" w:color="auto" w:sz="4" w:space="0"/>
            </w:tcBorders>
            <w:shd w:val="clear" w:color="auto" w:fill="auto"/>
            <w:vAlign w:val="center"/>
          </w:tcPr>
          <w:p w14:paraId="3459C4FD">
            <w:pPr>
              <w:widowControl/>
              <w:jc w:val="center"/>
              <w:rPr>
                <w:rFonts w:ascii="宋体" w:hAnsi="宋体" w:cs="宋体"/>
                <w:kern w:val="0"/>
                <w:sz w:val="18"/>
                <w:szCs w:val="18"/>
              </w:rPr>
            </w:pPr>
            <w:r>
              <w:rPr>
                <w:rFonts w:hint="eastAsia" w:ascii="宋体" w:hAnsi="宋体" w:cs="宋体"/>
                <w:kern w:val="0"/>
                <w:sz w:val="18"/>
                <w:szCs w:val="18"/>
              </w:rPr>
              <w:t>发展团员人数</w:t>
            </w:r>
          </w:p>
        </w:tc>
        <w:tc>
          <w:tcPr>
            <w:tcW w:w="1293" w:type="dxa"/>
            <w:tcBorders>
              <w:top w:val="nil"/>
              <w:left w:val="nil"/>
              <w:bottom w:val="single" w:color="auto" w:sz="4" w:space="0"/>
              <w:right w:val="single" w:color="auto" w:sz="4" w:space="0"/>
            </w:tcBorders>
            <w:shd w:val="clear" w:color="auto" w:fill="auto"/>
            <w:vAlign w:val="center"/>
          </w:tcPr>
          <w:p w14:paraId="72E6FE1E">
            <w:pPr>
              <w:widowControl/>
              <w:jc w:val="center"/>
              <w:rPr>
                <w:rFonts w:ascii="宋体" w:hAnsi="宋体" w:cs="宋体"/>
                <w:kern w:val="0"/>
                <w:sz w:val="18"/>
                <w:szCs w:val="18"/>
              </w:rPr>
            </w:pPr>
            <w:r>
              <w:rPr>
                <w:rFonts w:hint="eastAsia" w:ascii="宋体" w:hAnsi="宋体" w:cs="宋体"/>
                <w:kern w:val="0"/>
                <w:sz w:val="18"/>
                <w:szCs w:val="18"/>
              </w:rPr>
              <w:t>≥478人</w:t>
            </w:r>
          </w:p>
        </w:tc>
        <w:tc>
          <w:tcPr>
            <w:tcW w:w="2253" w:type="dxa"/>
            <w:tcBorders>
              <w:top w:val="nil"/>
              <w:left w:val="nil"/>
              <w:bottom w:val="single" w:color="auto" w:sz="4" w:space="0"/>
              <w:right w:val="single" w:color="auto" w:sz="4" w:space="0"/>
            </w:tcBorders>
            <w:shd w:val="clear" w:color="auto" w:fill="auto"/>
            <w:vAlign w:val="center"/>
          </w:tcPr>
          <w:p w14:paraId="22AFA76E">
            <w:pPr>
              <w:widowControl/>
              <w:jc w:val="center"/>
              <w:rPr>
                <w:rFonts w:ascii="宋体" w:hAnsi="宋体" w:cs="宋体"/>
                <w:kern w:val="0"/>
                <w:sz w:val="18"/>
                <w:szCs w:val="18"/>
              </w:rPr>
            </w:pPr>
            <w:r>
              <w:rPr>
                <w:rFonts w:hint="eastAsia" w:ascii="宋体" w:hAnsi="宋体" w:cs="宋体"/>
                <w:kern w:val="0"/>
                <w:sz w:val="18"/>
                <w:szCs w:val="18"/>
              </w:rPr>
              <w:t>2023年度工作总结及2024年度工作计划</w:t>
            </w:r>
          </w:p>
        </w:tc>
        <w:tc>
          <w:tcPr>
            <w:tcW w:w="1331" w:type="dxa"/>
            <w:tcBorders>
              <w:top w:val="nil"/>
              <w:left w:val="nil"/>
              <w:bottom w:val="single" w:color="auto" w:sz="4" w:space="0"/>
              <w:right w:val="single" w:color="auto" w:sz="4" w:space="0"/>
            </w:tcBorders>
            <w:shd w:val="clear" w:color="auto" w:fill="auto"/>
            <w:vAlign w:val="center"/>
          </w:tcPr>
          <w:p w14:paraId="47B6FB68">
            <w:pPr>
              <w:widowControl/>
              <w:jc w:val="center"/>
              <w:rPr>
                <w:rFonts w:ascii="宋体" w:hAnsi="宋体" w:cs="宋体"/>
                <w:kern w:val="0"/>
                <w:sz w:val="18"/>
                <w:szCs w:val="18"/>
              </w:rPr>
            </w:pPr>
            <w:r>
              <w:rPr>
                <w:rFonts w:hint="eastAsia" w:ascii="宋体" w:hAnsi="宋体" w:cs="宋体"/>
                <w:kern w:val="0"/>
                <w:sz w:val="18"/>
                <w:szCs w:val="18"/>
              </w:rPr>
              <w:t>10</w:t>
            </w:r>
          </w:p>
        </w:tc>
      </w:tr>
    </w:tbl>
    <w:p w14:paraId="5640BEB4">
      <w:pPr>
        <w:jc w:val="center"/>
        <w:rPr>
          <w:rFonts w:ascii="宋体" w:hAnsi="宋体"/>
          <w:sz w:val="18"/>
          <w:szCs w:val="18"/>
        </w:rPr>
      </w:pPr>
    </w:p>
    <w:p w14:paraId="0CE0D902">
      <w:pPr>
        <w:widowControl/>
        <w:jc w:val="center"/>
        <w:rPr>
          <w:rFonts w:ascii="宋体" w:hAnsi="宋体"/>
          <w:sz w:val="18"/>
          <w:szCs w:val="18"/>
        </w:rPr>
      </w:pPr>
      <w:r>
        <w:rPr>
          <w:rFonts w:ascii="宋体" w:hAnsi="宋体"/>
          <w:sz w:val="18"/>
          <w:szCs w:val="18"/>
        </w:rPr>
        <w:br w:type="page"/>
      </w:r>
    </w:p>
    <w:tbl>
      <w:tblPr>
        <w:tblStyle w:val="4"/>
        <w:tblW w:w="10366" w:type="dxa"/>
        <w:jc w:val="center"/>
        <w:tblLayout w:type="autofit"/>
        <w:tblCellMar>
          <w:top w:w="0" w:type="dxa"/>
          <w:left w:w="108" w:type="dxa"/>
          <w:bottom w:w="0" w:type="dxa"/>
          <w:right w:w="108" w:type="dxa"/>
        </w:tblCellMar>
      </w:tblPr>
      <w:tblGrid>
        <w:gridCol w:w="1030"/>
        <w:gridCol w:w="1083"/>
        <w:gridCol w:w="2012"/>
        <w:gridCol w:w="1077"/>
        <w:gridCol w:w="1118"/>
        <w:gridCol w:w="955"/>
        <w:gridCol w:w="935"/>
        <w:gridCol w:w="1394"/>
        <w:gridCol w:w="762"/>
      </w:tblGrid>
      <w:tr w14:paraId="61F16D86">
        <w:tblPrEx>
          <w:tblCellMar>
            <w:top w:w="0" w:type="dxa"/>
            <w:left w:w="108" w:type="dxa"/>
            <w:bottom w:w="0" w:type="dxa"/>
            <w:right w:w="108" w:type="dxa"/>
          </w:tblCellMar>
        </w:tblPrEx>
        <w:trPr>
          <w:trHeight w:val="401" w:hRule="atLeast"/>
          <w:jc w:val="center"/>
        </w:trPr>
        <w:tc>
          <w:tcPr>
            <w:tcW w:w="10366" w:type="dxa"/>
            <w:gridSpan w:val="9"/>
            <w:tcBorders>
              <w:top w:val="nil"/>
              <w:left w:val="nil"/>
              <w:bottom w:val="nil"/>
              <w:right w:val="nil"/>
            </w:tcBorders>
            <w:shd w:val="clear" w:color="auto" w:fill="auto"/>
            <w:vAlign w:val="center"/>
          </w:tcPr>
          <w:p w14:paraId="28F1DE7F">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449DEC2">
        <w:tblPrEx>
          <w:tblCellMar>
            <w:top w:w="0" w:type="dxa"/>
            <w:left w:w="108" w:type="dxa"/>
            <w:bottom w:w="0" w:type="dxa"/>
            <w:right w:w="108" w:type="dxa"/>
          </w:tblCellMar>
        </w:tblPrEx>
        <w:trPr>
          <w:trHeight w:val="382" w:hRule="atLeast"/>
          <w:jc w:val="center"/>
        </w:trPr>
        <w:tc>
          <w:tcPr>
            <w:tcW w:w="10366" w:type="dxa"/>
            <w:gridSpan w:val="9"/>
            <w:tcBorders>
              <w:top w:val="nil"/>
              <w:left w:val="nil"/>
              <w:bottom w:val="nil"/>
              <w:right w:val="nil"/>
            </w:tcBorders>
            <w:shd w:val="clear" w:color="auto" w:fill="auto"/>
            <w:vAlign w:val="center"/>
          </w:tcPr>
          <w:p w14:paraId="0603A126">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ABC2D79">
        <w:tblPrEx>
          <w:tblCellMar>
            <w:top w:w="0" w:type="dxa"/>
            <w:left w:w="108" w:type="dxa"/>
            <w:bottom w:w="0" w:type="dxa"/>
            <w:right w:w="108" w:type="dxa"/>
          </w:tblCellMar>
        </w:tblPrEx>
        <w:trPr>
          <w:trHeight w:val="401" w:hRule="atLeast"/>
          <w:jc w:val="center"/>
        </w:trPr>
        <w:tc>
          <w:tcPr>
            <w:tcW w:w="21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F39BE8">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253" w:type="dxa"/>
            <w:gridSpan w:val="7"/>
            <w:tcBorders>
              <w:top w:val="single" w:color="auto" w:sz="4" w:space="0"/>
              <w:left w:val="nil"/>
              <w:bottom w:val="single" w:color="auto" w:sz="4" w:space="0"/>
              <w:right w:val="single" w:color="auto" w:sz="4" w:space="0"/>
            </w:tcBorders>
            <w:shd w:val="clear" w:color="auto" w:fill="auto"/>
            <w:vAlign w:val="center"/>
          </w:tcPr>
          <w:p w14:paraId="0CB0EE8C">
            <w:pPr>
              <w:widowControl/>
              <w:jc w:val="center"/>
              <w:rPr>
                <w:rFonts w:ascii="宋体" w:hAnsi="宋体" w:cs="宋体"/>
                <w:kern w:val="0"/>
                <w:sz w:val="18"/>
                <w:szCs w:val="18"/>
              </w:rPr>
            </w:pPr>
            <w:r>
              <w:rPr>
                <w:rFonts w:hint="eastAsia" w:ascii="宋体" w:hAnsi="宋体" w:cs="宋体"/>
                <w:kern w:val="0"/>
                <w:sz w:val="18"/>
                <w:szCs w:val="18"/>
              </w:rPr>
              <w:t>中国共产主义青年团托克逊县委员会</w:t>
            </w:r>
          </w:p>
        </w:tc>
      </w:tr>
      <w:tr w14:paraId="316E62F3">
        <w:tblPrEx>
          <w:tblCellMar>
            <w:top w:w="0" w:type="dxa"/>
            <w:left w:w="108" w:type="dxa"/>
            <w:bottom w:w="0" w:type="dxa"/>
            <w:right w:w="108" w:type="dxa"/>
          </w:tblCellMar>
        </w:tblPrEx>
        <w:trPr>
          <w:trHeight w:val="401" w:hRule="atLeast"/>
          <w:jc w:val="center"/>
        </w:trPr>
        <w:tc>
          <w:tcPr>
            <w:tcW w:w="21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297923">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207" w:type="dxa"/>
            <w:gridSpan w:val="3"/>
            <w:tcBorders>
              <w:top w:val="single" w:color="auto" w:sz="4" w:space="0"/>
              <w:left w:val="nil"/>
              <w:bottom w:val="single" w:color="auto" w:sz="4" w:space="0"/>
              <w:right w:val="single" w:color="000000" w:sz="4" w:space="0"/>
            </w:tcBorders>
            <w:shd w:val="clear" w:color="auto" w:fill="auto"/>
            <w:vAlign w:val="center"/>
          </w:tcPr>
          <w:p w14:paraId="7219090E">
            <w:pPr>
              <w:widowControl/>
              <w:jc w:val="center"/>
              <w:rPr>
                <w:rFonts w:ascii="宋体" w:hAnsi="宋体" w:cs="宋体"/>
                <w:kern w:val="0"/>
                <w:sz w:val="18"/>
                <w:szCs w:val="18"/>
              </w:rPr>
            </w:pPr>
            <w:r>
              <w:rPr>
                <w:rFonts w:hint="eastAsia" w:ascii="宋体" w:hAnsi="宋体" w:cs="宋体"/>
                <w:kern w:val="0"/>
                <w:sz w:val="18"/>
                <w:szCs w:val="18"/>
              </w:rPr>
              <w:t>志愿者服务西部项目经费</w:t>
            </w:r>
          </w:p>
        </w:tc>
        <w:tc>
          <w:tcPr>
            <w:tcW w:w="1890" w:type="dxa"/>
            <w:gridSpan w:val="2"/>
            <w:tcBorders>
              <w:top w:val="single" w:color="auto" w:sz="4" w:space="0"/>
              <w:left w:val="nil"/>
              <w:bottom w:val="single" w:color="auto" w:sz="4" w:space="0"/>
              <w:right w:val="single" w:color="000000" w:sz="4" w:space="0"/>
            </w:tcBorders>
            <w:shd w:val="clear" w:color="auto" w:fill="auto"/>
            <w:vAlign w:val="center"/>
          </w:tcPr>
          <w:p w14:paraId="457D5A04">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56" w:type="dxa"/>
            <w:gridSpan w:val="2"/>
            <w:tcBorders>
              <w:top w:val="single" w:color="auto" w:sz="4" w:space="0"/>
              <w:left w:val="nil"/>
              <w:bottom w:val="single" w:color="auto" w:sz="4" w:space="0"/>
              <w:right w:val="single" w:color="000000" w:sz="4" w:space="0"/>
            </w:tcBorders>
            <w:shd w:val="clear" w:color="auto" w:fill="auto"/>
            <w:vAlign w:val="center"/>
          </w:tcPr>
          <w:p w14:paraId="74F33613">
            <w:pPr>
              <w:widowControl/>
              <w:jc w:val="center"/>
              <w:rPr>
                <w:rFonts w:ascii="宋体" w:hAnsi="宋体" w:cs="宋体"/>
                <w:kern w:val="0"/>
                <w:sz w:val="18"/>
                <w:szCs w:val="18"/>
              </w:rPr>
            </w:pPr>
            <w:r>
              <w:rPr>
                <w:rFonts w:hint="eastAsia" w:ascii="宋体" w:hAnsi="宋体" w:cs="宋体"/>
                <w:kern w:val="0"/>
                <w:sz w:val="18"/>
                <w:szCs w:val="18"/>
              </w:rPr>
              <w:t>黄江萍</w:t>
            </w:r>
          </w:p>
        </w:tc>
      </w:tr>
      <w:tr w14:paraId="6892E6BE">
        <w:tblPrEx>
          <w:tblCellMar>
            <w:top w:w="0" w:type="dxa"/>
            <w:left w:w="108" w:type="dxa"/>
            <w:bottom w:w="0" w:type="dxa"/>
            <w:right w:w="108" w:type="dxa"/>
          </w:tblCellMar>
        </w:tblPrEx>
        <w:trPr>
          <w:trHeight w:val="601" w:hRule="atLeast"/>
          <w:jc w:val="center"/>
        </w:trPr>
        <w:tc>
          <w:tcPr>
            <w:tcW w:w="21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D6DB6B">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012" w:type="dxa"/>
            <w:tcBorders>
              <w:top w:val="nil"/>
              <w:left w:val="nil"/>
              <w:bottom w:val="single" w:color="auto" w:sz="4" w:space="0"/>
              <w:right w:val="single" w:color="auto" w:sz="4" w:space="0"/>
            </w:tcBorders>
            <w:shd w:val="clear" w:color="auto" w:fill="auto"/>
            <w:vAlign w:val="center"/>
          </w:tcPr>
          <w:p w14:paraId="37AC7B3A">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77" w:type="dxa"/>
            <w:tcBorders>
              <w:top w:val="nil"/>
              <w:left w:val="nil"/>
              <w:bottom w:val="single" w:color="auto" w:sz="4" w:space="0"/>
              <w:right w:val="single" w:color="auto" w:sz="4" w:space="0"/>
            </w:tcBorders>
            <w:shd w:val="clear" w:color="auto" w:fill="auto"/>
            <w:vAlign w:val="center"/>
          </w:tcPr>
          <w:p w14:paraId="6F003483">
            <w:pPr>
              <w:widowControl/>
              <w:jc w:val="center"/>
              <w:rPr>
                <w:rFonts w:ascii="宋体" w:hAnsi="宋体" w:cs="宋体"/>
                <w:kern w:val="0"/>
                <w:sz w:val="18"/>
                <w:szCs w:val="18"/>
              </w:rPr>
            </w:pPr>
            <w:r>
              <w:rPr>
                <w:rFonts w:hint="eastAsia" w:ascii="宋体" w:hAnsi="宋体" w:cs="宋体"/>
                <w:kern w:val="0"/>
                <w:sz w:val="18"/>
                <w:szCs w:val="18"/>
              </w:rPr>
              <w:t>25.00</w:t>
            </w:r>
          </w:p>
        </w:tc>
        <w:tc>
          <w:tcPr>
            <w:tcW w:w="1118" w:type="dxa"/>
            <w:tcBorders>
              <w:top w:val="nil"/>
              <w:left w:val="nil"/>
              <w:bottom w:val="single" w:color="auto" w:sz="4" w:space="0"/>
              <w:right w:val="single" w:color="auto" w:sz="4" w:space="0"/>
            </w:tcBorders>
            <w:shd w:val="clear" w:color="auto" w:fill="auto"/>
            <w:vAlign w:val="center"/>
          </w:tcPr>
          <w:p w14:paraId="75EB7AA0">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55" w:type="dxa"/>
            <w:tcBorders>
              <w:top w:val="nil"/>
              <w:left w:val="nil"/>
              <w:bottom w:val="single" w:color="auto" w:sz="4" w:space="0"/>
              <w:right w:val="single" w:color="auto" w:sz="4" w:space="0"/>
            </w:tcBorders>
            <w:shd w:val="clear" w:color="auto" w:fill="auto"/>
            <w:vAlign w:val="center"/>
          </w:tcPr>
          <w:p w14:paraId="65CC41D6">
            <w:pPr>
              <w:widowControl/>
              <w:jc w:val="center"/>
              <w:rPr>
                <w:rFonts w:ascii="宋体" w:hAnsi="宋体" w:cs="宋体"/>
                <w:kern w:val="0"/>
                <w:sz w:val="18"/>
                <w:szCs w:val="18"/>
              </w:rPr>
            </w:pPr>
            <w:r>
              <w:rPr>
                <w:rFonts w:hint="eastAsia" w:ascii="宋体" w:hAnsi="宋体" w:cs="宋体"/>
                <w:kern w:val="0"/>
                <w:sz w:val="18"/>
                <w:szCs w:val="18"/>
              </w:rPr>
              <w:t>25.00</w:t>
            </w:r>
          </w:p>
        </w:tc>
        <w:tc>
          <w:tcPr>
            <w:tcW w:w="935" w:type="dxa"/>
            <w:tcBorders>
              <w:top w:val="nil"/>
              <w:left w:val="nil"/>
              <w:bottom w:val="single" w:color="auto" w:sz="4" w:space="0"/>
              <w:right w:val="single" w:color="auto" w:sz="4" w:space="0"/>
            </w:tcBorders>
            <w:shd w:val="clear" w:color="auto" w:fill="auto"/>
            <w:vAlign w:val="center"/>
          </w:tcPr>
          <w:p w14:paraId="6806965E">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56" w:type="dxa"/>
            <w:gridSpan w:val="2"/>
            <w:tcBorders>
              <w:top w:val="single" w:color="auto" w:sz="4" w:space="0"/>
              <w:left w:val="nil"/>
              <w:bottom w:val="single" w:color="auto" w:sz="4" w:space="0"/>
              <w:right w:val="single" w:color="000000" w:sz="4" w:space="0"/>
            </w:tcBorders>
            <w:shd w:val="clear" w:color="auto" w:fill="auto"/>
            <w:vAlign w:val="center"/>
          </w:tcPr>
          <w:p w14:paraId="5FC37601">
            <w:pPr>
              <w:widowControl/>
              <w:jc w:val="center"/>
              <w:rPr>
                <w:rFonts w:ascii="宋体" w:hAnsi="宋体" w:cs="宋体"/>
                <w:kern w:val="0"/>
                <w:sz w:val="18"/>
                <w:szCs w:val="18"/>
              </w:rPr>
            </w:pPr>
            <w:r>
              <w:rPr>
                <w:rFonts w:hint="eastAsia" w:ascii="宋体" w:hAnsi="宋体" w:cs="宋体"/>
                <w:kern w:val="0"/>
                <w:sz w:val="18"/>
                <w:szCs w:val="18"/>
              </w:rPr>
              <w:t>0.00</w:t>
            </w:r>
          </w:p>
        </w:tc>
      </w:tr>
      <w:tr w14:paraId="2B7BE9BC">
        <w:tblPrEx>
          <w:tblCellMar>
            <w:top w:w="0" w:type="dxa"/>
            <w:left w:w="108" w:type="dxa"/>
            <w:bottom w:w="0" w:type="dxa"/>
            <w:right w:w="108" w:type="dxa"/>
          </w:tblCellMar>
        </w:tblPrEx>
        <w:trPr>
          <w:trHeight w:val="1463" w:hRule="atLeast"/>
          <w:jc w:val="center"/>
        </w:trPr>
        <w:tc>
          <w:tcPr>
            <w:tcW w:w="21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AAF3D1">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253" w:type="dxa"/>
            <w:gridSpan w:val="7"/>
            <w:tcBorders>
              <w:top w:val="single" w:color="auto" w:sz="4" w:space="0"/>
              <w:left w:val="nil"/>
              <w:bottom w:val="single" w:color="auto" w:sz="4" w:space="0"/>
              <w:right w:val="single" w:color="000000" w:sz="4" w:space="0"/>
            </w:tcBorders>
            <w:shd w:val="clear" w:color="auto" w:fill="auto"/>
            <w:vAlign w:val="center"/>
          </w:tcPr>
          <w:p w14:paraId="47588F3D">
            <w:pPr>
              <w:widowControl/>
              <w:jc w:val="left"/>
              <w:rPr>
                <w:rFonts w:ascii="宋体" w:hAnsi="宋体" w:cs="宋体"/>
                <w:kern w:val="0"/>
                <w:sz w:val="18"/>
                <w:szCs w:val="18"/>
              </w:rPr>
            </w:pPr>
            <w:r>
              <w:rPr>
                <w:rFonts w:hint="eastAsia" w:ascii="宋体" w:hAnsi="宋体" w:cs="宋体"/>
                <w:kern w:val="0"/>
                <w:sz w:val="18"/>
                <w:szCs w:val="18"/>
              </w:rPr>
              <w:t>1.通过采购18套志愿者宿舍家具家电，为志愿者提供免费住宿，提高保障水平。</w:t>
            </w:r>
            <w:r>
              <w:rPr>
                <w:rFonts w:hint="eastAsia" w:ascii="宋体" w:hAnsi="宋体" w:cs="宋体"/>
                <w:kern w:val="0"/>
                <w:sz w:val="18"/>
                <w:szCs w:val="18"/>
              </w:rPr>
              <w:br w:type="textWrapping"/>
            </w:r>
            <w:r>
              <w:rPr>
                <w:rFonts w:hint="eastAsia" w:ascii="宋体" w:hAnsi="宋体" w:cs="宋体"/>
                <w:kern w:val="0"/>
                <w:sz w:val="18"/>
                <w:szCs w:val="18"/>
              </w:rPr>
              <w:t>2.通过召开每月志愿者工作例会，开展各类志愿服务活动，做好志愿者日常管理服务工作，培养造就一批既有现代科学知识、又有基层工作经验和强烈社会责任感的优秀大学生西部计划志愿者，助力全疆人才队伍特别是基层人才队伍结构优化。</w:t>
            </w:r>
            <w:r>
              <w:rPr>
                <w:rFonts w:hint="eastAsia" w:ascii="宋体" w:hAnsi="宋体" w:cs="宋体"/>
                <w:kern w:val="0"/>
                <w:sz w:val="18"/>
                <w:szCs w:val="18"/>
              </w:rPr>
              <w:br w:type="textWrapping"/>
            </w:r>
            <w:r>
              <w:rPr>
                <w:rFonts w:hint="eastAsia" w:ascii="宋体" w:hAnsi="宋体" w:cs="宋体"/>
                <w:kern w:val="0"/>
                <w:sz w:val="18"/>
                <w:szCs w:val="18"/>
              </w:rPr>
              <w:t>3.元旦、春节、中秋、国庆、端午节等重大节假日开展节日慰问，做好对志愿者的关心关爱工作。</w:t>
            </w:r>
          </w:p>
        </w:tc>
      </w:tr>
      <w:tr w14:paraId="5AE566ED">
        <w:tblPrEx>
          <w:tblCellMar>
            <w:top w:w="0" w:type="dxa"/>
            <w:left w:w="108" w:type="dxa"/>
            <w:bottom w:w="0" w:type="dxa"/>
            <w:right w:w="108" w:type="dxa"/>
          </w:tblCellMar>
        </w:tblPrEx>
        <w:trPr>
          <w:trHeight w:val="474" w:hRule="atLeast"/>
          <w:jc w:val="center"/>
        </w:trPr>
        <w:tc>
          <w:tcPr>
            <w:tcW w:w="1030" w:type="dxa"/>
            <w:tcBorders>
              <w:top w:val="nil"/>
              <w:left w:val="single" w:color="auto" w:sz="4" w:space="0"/>
              <w:bottom w:val="single" w:color="auto" w:sz="4" w:space="0"/>
              <w:right w:val="single" w:color="auto" w:sz="4" w:space="0"/>
            </w:tcBorders>
            <w:shd w:val="clear" w:color="auto" w:fill="auto"/>
            <w:vAlign w:val="center"/>
          </w:tcPr>
          <w:p w14:paraId="4BC28B37">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83" w:type="dxa"/>
            <w:tcBorders>
              <w:top w:val="nil"/>
              <w:left w:val="nil"/>
              <w:bottom w:val="single" w:color="auto" w:sz="4" w:space="0"/>
              <w:right w:val="single" w:color="auto" w:sz="4" w:space="0"/>
            </w:tcBorders>
            <w:shd w:val="clear" w:color="auto" w:fill="auto"/>
            <w:vAlign w:val="center"/>
          </w:tcPr>
          <w:p w14:paraId="0163A67C">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012" w:type="dxa"/>
            <w:tcBorders>
              <w:top w:val="nil"/>
              <w:left w:val="nil"/>
              <w:bottom w:val="single" w:color="auto" w:sz="4" w:space="0"/>
              <w:right w:val="single" w:color="auto" w:sz="4" w:space="0"/>
            </w:tcBorders>
            <w:shd w:val="clear" w:color="auto" w:fill="auto"/>
            <w:vAlign w:val="center"/>
          </w:tcPr>
          <w:p w14:paraId="66F68CEE">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77" w:type="dxa"/>
            <w:tcBorders>
              <w:top w:val="nil"/>
              <w:left w:val="nil"/>
              <w:bottom w:val="single" w:color="auto" w:sz="4" w:space="0"/>
              <w:right w:val="single" w:color="auto" w:sz="4" w:space="0"/>
            </w:tcBorders>
            <w:shd w:val="clear" w:color="auto" w:fill="auto"/>
            <w:vAlign w:val="center"/>
          </w:tcPr>
          <w:p w14:paraId="1B8974E9">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18" w:type="dxa"/>
            <w:tcBorders>
              <w:top w:val="nil"/>
              <w:left w:val="nil"/>
              <w:bottom w:val="single" w:color="auto" w:sz="4" w:space="0"/>
              <w:right w:val="single" w:color="auto" w:sz="4" w:space="0"/>
            </w:tcBorders>
            <w:shd w:val="clear" w:color="auto" w:fill="auto"/>
            <w:vAlign w:val="center"/>
          </w:tcPr>
          <w:p w14:paraId="0356C38C">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55" w:type="dxa"/>
            <w:tcBorders>
              <w:top w:val="nil"/>
              <w:left w:val="nil"/>
              <w:bottom w:val="single" w:color="auto" w:sz="4" w:space="0"/>
              <w:right w:val="single" w:color="auto" w:sz="4" w:space="0"/>
            </w:tcBorders>
            <w:shd w:val="clear" w:color="auto" w:fill="auto"/>
            <w:vAlign w:val="center"/>
          </w:tcPr>
          <w:p w14:paraId="32988E7A">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35" w:type="dxa"/>
            <w:tcBorders>
              <w:top w:val="nil"/>
              <w:left w:val="nil"/>
              <w:bottom w:val="single" w:color="auto" w:sz="4" w:space="0"/>
              <w:right w:val="single" w:color="auto" w:sz="4" w:space="0"/>
            </w:tcBorders>
            <w:shd w:val="clear" w:color="auto" w:fill="auto"/>
            <w:vAlign w:val="center"/>
          </w:tcPr>
          <w:p w14:paraId="219EB623">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394" w:type="dxa"/>
            <w:tcBorders>
              <w:top w:val="nil"/>
              <w:left w:val="nil"/>
              <w:bottom w:val="single" w:color="auto" w:sz="4" w:space="0"/>
              <w:right w:val="single" w:color="auto" w:sz="4" w:space="0"/>
            </w:tcBorders>
            <w:shd w:val="clear" w:color="auto" w:fill="auto"/>
            <w:vAlign w:val="center"/>
          </w:tcPr>
          <w:p w14:paraId="60BE320E">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762" w:type="dxa"/>
            <w:tcBorders>
              <w:top w:val="nil"/>
              <w:left w:val="nil"/>
              <w:bottom w:val="single" w:color="auto" w:sz="4" w:space="0"/>
              <w:right w:val="single" w:color="auto" w:sz="4" w:space="0"/>
            </w:tcBorders>
            <w:shd w:val="clear" w:color="auto" w:fill="auto"/>
            <w:vAlign w:val="center"/>
          </w:tcPr>
          <w:p w14:paraId="7B933F04">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3E2F56AF">
        <w:tblPrEx>
          <w:tblCellMar>
            <w:top w:w="0" w:type="dxa"/>
            <w:left w:w="108" w:type="dxa"/>
            <w:bottom w:w="0" w:type="dxa"/>
            <w:right w:w="108" w:type="dxa"/>
          </w:tblCellMar>
        </w:tblPrEx>
        <w:trPr>
          <w:trHeight w:val="474" w:hRule="atLeast"/>
          <w:jc w:val="center"/>
        </w:trPr>
        <w:tc>
          <w:tcPr>
            <w:tcW w:w="1030" w:type="dxa"/>
            <w:vMerge w:val="restart"/>
            <w:tcBorders>
              <w:top w:val="nil"/>
              <w:left w:val="single" w:color="auto" w:sz="4" w:space="0"/>
              <w:bottom w:val="single" w:color="000000" w:sz="4" w:space="0"/>
              <w:right w:val="single" w:color="auto" w:sz="4" w:space="0"/>
            </w:tcBorders>
            <w:shd w:val="clear" w:color="auto" w:fill="auto"/>
            <w:vAlign w:val="center"/>
          </w:tcPr>
          <w:p w14:paraId="2DAA7049">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83" w:type="dxa"/>
            <w:vMerge w:val="restart"/>
            <w:tcBorders>
              <w:top w:val="nil"/>
              <w:left w:val="single" w:color="auto" w:sz="4" w:space="0"/>
              <w:bottom w:val="single" w:color="auto" w:sz="4" w:space="0"/>
              <w:right w:val="single" w:color="auto" w:sz="4" w:space="0"/>
            </w:tcBorders>
            <w:shd w:val="clear" w:color="auto" w:fill="auto"/>
            <w:vAlign w:val="center"/>
          </w:tcPr>
          <w:p w14:paraId="7EA2605B">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012" w:type="dxa"/>
            <w:tcBorders>
              <w:top w:val="nil"/>
              <w:left w:val="nil"/>
              <w:bottom w:val="single" w:color="auto" w:sz="4" w:space="0"/>
              <w:right w:val="single" w:color="auto" w:sz="4" w:space="0"/>
            </w:tcBorders>
            <w:shd w:val="clear" w:color="auto" w:fill="auto"/>
            <w:vAlign w:val="center"/>
          </w:tcPr>
          <w:p w14:paraId="365779F9">
            <w:pPr>
              <w:widowControl/>
              <w:jc w:val="center"/>
              <w:rPr>
                <w:rFonts w:ascii="宋体" w:hAnsi="宋体" w:cs="宋体"/>
                <w:kern w:val="0"/>
                <w:sz w:val="18"/>
                <w:szCs w:val="18"/>
              </w:rPr>
            </w:pPr>
            <w:r>
              <w:rPr>
                <w:rFonts w:hint="eastAsia" w:ascii="宋体" w:hAnsi="宋体" w:cs="宋体"/>
                <w:kern w:val="0"/>
                <w:sz w:val="18"/>
                <w:szCs w:val="18"/>
              </w:rPr>
              <w:t>采购志愿者宿舍家具家电数量</w:t>
            </w:r>
          </w:p>
        </w:tc>
        <w:tc>
          <w:tcPr>
            <w:tcW w:w="1077" w:type="dxa"/>
            <w:tcBorders>
              <w:top w:val="nil"/>
              <w:left w:val="nil"/>
              <w:bottom w:val="single" w:color="auto" w:sz="4" w:space="0"/>
              <w:right w:val="single" w:color="auto" w:sz="4" w:space="0"/>
            </w:tcBorders>
            <w:shd w:val="clear" w:color="auto" w:fill="auto"/>
            <w:vAlign w:val="center"/>
          </w:tcPr>
          <w:p w14:paraId="54EF031F">
            <w:pPr>
              <w:widowControl/>
              <w:jc w:val="center"/>
              <w:rPr>
                <w:rFonts w:ascii="宋体" w:hAnsi="宋体" w:cs="宋体"/>
                <w:kern w:val="0"/>
                <w:sz w:val="18"/>
                <w:szCs w:val="18"/>
              </w:rPr>
            </w:pPr>
            <w:r>
              <w:rPr>
                <w:rFonts w:hint="eastAsia" w:ascii="宋体" w:hAnsi="宋体" w:cs="宋体"/>
                <w:kern w:val="0"/>
                <w:sz w:val="18"/>
                <w:szCs w:val="18"/>
              </w:rPr>
              <w:t>≥18套</w:t>
            </w:r>
          </w:p>
        </w:tc>
        <w:tc>
          <w:tcPr>
            <w:tcW w:w="1118" w:type="dxa"/>
            <w:tcBorders>
              <w:top w:val="nil"/>
              <w:left w:val="nil"/>
              <w:bottom w:val="single" w:color="auto" w:sz="4" w:space="0"/>
              <w:right w:val="single" w:color="auto" w:sz="4" w:space="0"/>
            </w:tcBorders>
            <w:shd w:val="clear" w:color="auto" w:fill="auto"/>
            <w:vAlign w:val="center"/>
          </w:tcPr>
          <w:p w14:paraId="7057A8E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55" w:type="dxa"/>
            <w:tcBorders>
              <w:top w:val="nil"/>
              <w:left w:val="nil"/>
              <w:bottom w:val="single" w:color="auto" w:sz="4" w:space="0"/>
              <w:right w:val="single" w:color="auto" w:sz="4" w:space="0"/>
            </w:tcBorders>
            <w:shd w:val="clear" w:color="auto" w:fill="auto"/>
            <w:vAlign w:val="center"/>
          </w:tcPr>
          <w:p w14:paraId="6DF7B4A7">
            <w:pPr>
              <w:widowControl/>
              <w:jc w:val="center"/>
              <w:rPr>
                <w:rFonts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52DA6BEB">
            <w:pPr>
              <w:widowControl/>
              <w:jc w:val="center"/>
              <w:rPr>
                <w:rFonts w:ascii="宋体" w:hAnsi="宋体" w:cs="宋体"/>
                <w:kern w:val="0"/>
                <w:sz w:val="18"/>
                <w:szCs w:val="18"/>
              </w:rPr>
            </w:pPr>
            <w:r>
              <w:rPr>
                <w:rFonts w:hint="eastAsia" w:ascii="宋体" w:hAnsi="宋体" w:cs="宋体"/>
                <w:kern w:val="0"/>
                <w:sz w:val="18"/>
                <w:szCs w:val="18"/>
              </w:rPr>
              <w:t>5</w:t>
            </w:r>
          </w:p>
        </w:tc>
        <w:tc>
          <w:tcPr>
            <w:tcW w:w="1394" w:type="dxa"/>
            <w:tcBorders>
              <w:top w:val="nil"/>
              <w:left w:val="nil"/>
              <w:bottom w:val="single" w:color="auto" w:sz="4" w:space="0"/>
              <w:right w:val="single" w:color="auto" w:sz="4" w:space="0"/>
            </w:tcBorders>
            <w:shd w:val="clear" w:color="auto" w:fill="auto"/>
            <w:vAlign w:val="center"/>
          </w:tcPr>
          <w:p w14:paraId="206AFCF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4376C34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D59736B">
        <w:tblPrEx>
          <w:tblCellMar>
            <w:top w:w="0" w:type="dxa"/>
            <w:left w:w="108" w:type="dxa"/>
            <w:bottom w:w="0" w:type="dxa"/>
            <w:right w:w="108" w:type="dxa"/>
          </w:tblCellMar>
        </w:tblPrEx>
        <w:trPr>
          <w:trHeight w:val="474" w:hRule="atLeast"/>
          <w:jc w:val="center"/>
        </w:trPr>
        <w:tc>
          <w:tcPr>
            <w:tcW w:w="1030" w:type="dxa"/>
            <w:vMerge w:val="continue"/>
            <w:tcBorders>
              <w:top w:val="nil"/>
              <w:left w:val="single" w:color="auto" w:sz="4" w:space="0"/>
              <w:bottom w:val="single" w:color="000000" w:sz="4" w:space="0"/>
              <w:right w:val="single" w:color="auto" w:sz="4" w:space="0"/>
            </w:tcBorders>
            <w:vAlign w:val="center"/>
          </w:tcPr>
          <w:p w14:paraId="391D5F20">
            <w:pPr>
              <w:widowControl/>
              <w:jc w:val="center"/>
              <w:rPr>
                <w:rFonts w:ascii="宋体" w:hAnsi="宋体" w:cs="宋体"/>
                <w:kern w:val="0"/>
                <w:sz w:val="18"/>
                <w:szCs w:val="18"/>
              </w:rPr>
            </w:pPr>
          </w:p>
        </w:tc>
        <w:tc>
          <w:tcPr>
            <w:tcW w:w="1083" w:type="dxa"/>
            <w:vMerge w:val="continue"/>
            <w:tcBorders>
              <w:top w:val="nil"/>
              <w:left w:val="single" w:color="auto" w:sz="4" w:space="0"/>
              <w:bottom w:val="single" w:color="auto" w:sz="4" w:space="0"/>
              <w:right w:val="single" w:color="auto" w:sz="4" w:space="0"/>
            </w:tcBorders>
            <w:vAlign w:val="center"/>
          </w:tcPr>
          <w:p w14:paraId="36D72984">
            <w:pPr>
              <w:widowControl/>
              <w:jc w:val="center"/>
              <w:rPr>
                <w:rFonts w:ascii="宋体" w:hAnsi="宋体" w:cs="宋体"/>
                <w:kern w:val="0"/>
                <w:sz w:val="18"/>
                <w:szCs w:val="18"/>
              </w:rPr>
            </w:pPr>
          </w:p>
        </w:tc>
        <w:tc>
          <w:tcPr>
            <w:tcW w:w="2012" w:type="dxa"/>
            <w:tcBorders>
              <w:top w:val="nil"/>
              <w:left w:val="nil"/>
              <w:bottom w:val="single" w:color="auto" w:sz="4" w:space="0"/>
              <w:right w:val="single" w:color="auto" w:sz="4" w:space="0"/>
            </w:tcBorders>
            <w:shd w:val="clear" w:color="auto" w:fill="auto"/>
            <w:vAlign w:val="center"/>
          </w:tcPr>
          <w:p w14:paraId="77606D17">
            <w:pPr>
              <w:widowControl/>
              <w:jc w:val="center"/>
              <w:rPr>
                <w:rFonts w:ascii="宋体" w:hAnsi="宋体" w:cs="宋体"/>
                <w:kern w:val="0"/>
                <w:sz w:val="18"/>
                <w:szCs w:val="18"/>
              </w:rPr>
            </w:pPr>
            <w:r>
              <w:rPr>
                <w:rFonts w:hint="eastAsia" w:ascii="宋体" w:hAnsi="宋体" w:cs="宋体"/>
                <w:kern w:val="0"/>
                <w:sz w:val="18"/>
                <w:szCs w:val="18"/>
              </w:rPr>
              <w:t>召开工作例会次数</w:t>
            </w:r>
          </w:p>
        </w:tc>
        <w:tc>
          <w:tcPr>
            <w:tcW w:w="1077" w:type="dxa"/>
            <w:tcBorders>
              <w:top w:val="nil"/>
              <w:left w:val="nil"/>
              <w:bottom w:val="single" w:color="auto" w:sz="4" w:space="0"/>
              <w:right w:val="single" w:color="auto" w:sz="4" w:space="0"/>
            </w:tcBorders>
            <w:shd w:val="clear" w:color="auto" w:fill="auto"/>
            <w:vAlign w:val="center"/>
          </w:tcPr>
          <w:p w14:paraId="4945F7C7">
            <w:pPr>
              <w:widowControl/>
              <w:jc w:val="center"/>
              <w:rPr>
                <w:rFonts w:ascii="宋体" w:hAnsi="宋体" w:cs="宋体"/>
                <w:kern w:val="0"/>
                <w:sz w:val="18"/>
                <w:szCs w:val="18"/>
              </w:rPr>
            </w:pPr>
            <w:r>
              <w:rPr>
                <w:rFonts w:hint="eastAsia" w:ascii="宋体" w:hAnsi="宋体" w:cs="宋体"/>
                <w:kern w:val="0"/>
                <w:sz w:val="18"/>
                <w:szCs w:val="18"/>
              </w:rPr>
              <w:t>=12次</w:t>
            </w:r>
          </w:p>
        </w:tc>
        <w:tc>
          <w:tcPr>
            <w:tcW w:w="1118" w:type="dxa"/>
            <w:tcBorders>
              <w:top w:val="nil"/>
              <w:left w:val="nil"/>
              <w:bottom w:val="single" w:color="auto" w:sz="4" w:space="0"/>
              <w:right w:val="single" w:color="auto" w:sz="4" w:space="0"/>
            </w:tcBorders>
            <w:shd w:val="clear" w:color="auto" w:fill="auto"/>
            <w:vAlign w:val="center"/>
          </w:tcPr>
          <w:p w14:paraId="1C3F60D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55" w:type="dxa"/>
            <w:tcBorders>
              <w:top w:val="nil"/>
              <w:left w:val="nil"/>
              <w:bottom w:val="single" w:color="auto" w:sz="4" w:space="0"/>
              <w:right w:val="single" w:color="auto" w:sz="4" w:space="0"/>
            </w:tcBorders>
            <w:shd w:val="clear" w:color="auto" w:fill="auto"/>
            <w:vAlign w:val="center"/>
          </w:tcPr>
          <w:p w14:paraId="4672DFE3">
            <w:pPr>
              <w:widowControl/>
              <w:jc w:val="center"/>
              <w:rPr>
                <w:rFonts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4003E1C1">
            <w:pPr>
              <w:widowControl/>
              <w:jc w:val="center"/>
              <w:rPr>
                <w:rFonts w:ascii="宋体" w:hAnsi="宋体" w:cs="宋体"/>
                <w:kern w:val="0"/>
                <w:sz w:val="18"/>
                <w:szCs w:val="18"/>
              </w:rPr>
            </w:pPr>
            <w:r>
              <w:rPr>
                <w:rFonts w:hint="eastAsia" w:ascii="宋体" w:hAnsi="宋体" w:cs="宋体"/>
                <w:kern w:val="0"/>
                <w:sz w:val="18"/>
                <w:szCs w:val="18"/>
              </w:rPr>
              <w:t>5</w:t>
            </w:r>
          </w:p>
        </w:tc>
        <w:tc>
          <w:tcPr>
            <w:tcW w:w="1394" w:type="dxa"/>
            <w:tcBorders>
              <w:top w:val="nil"/>
              <w:left w:val="nil"/>
              <w:bottom w:val="single" w:color="auto" w:sz="4" w:space="0"/>
              <w:right w:val="single" w:color="auto" w:sz="4" w:space="0"/>
            </w:tcBorders>
            <w:shd w:val="clear" w:color="auto" w:fill="auto"/>
            <w:vAlign w:val="center"/>
          </w:tcPr>
          <w:p w14:paraId="6FF87E3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2B0F847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9502350">
        <w:tblPrEx>
          <w:tblCellMar>
            <w:top w:w="0" w:type="dxa"/>
            <w:left w:w="108" w:type="dxa"/>
            <w:bottom w:w="0" w:type="dxa"/>
            <w:right w:w="108" w:type="dxa"/>
          </w:tblCellMar>
        </w:tblPrEx>
        <w:trPr>
          <w:trHeight w:val="474" w:hRule="atLeast"/>
          <w:jc w:val="center"/>
        </w:trPr>
        <w:tc>
          <w:tcPr>
            <w:tcW w:w="1030" w:type="dxa"/>
            <w:vMerge w:val="continue"/>
            <w:tcBorders>
              <w:top w:val="nil"/>
              <w:left w:val="single" w:color="auto" w:sz="4" w:space="0"/>
              <w:bottom w:val="single" w:color="000000" w:sz="4" w:space="0"/>
              <w:right w:val="single" w:color="auto" w:sz="4" w:space="0"/>
            </w:tcBorders>
            <w:vAlign w:val="center"/>
          </w:tcPr>
          <w:p w14:paraId="3BAD8D76">
            <w:pPr>
              <w:widowControl/>
              <w:jc w:val="center"/>
              <w:rPr>
                <w:rFonts w:ascii="宋体" w:hAnsi="宋体" w:cs="宋体"/>
                <w:kern w:val="0"/>
                <w:sz w:val="18"/>
                <w:szCs w:val="18"/>
              </w:rPr>
            </w:pPr>
          </w:p>
        </w:tc>
        <w:tc>
          <w:tcPr>
            <w:tcW w:w="1083" w:type="dxa"/>
            <w:vMerge w:val="continue"/>
            <w:tcBorders>
              <w:top w:val="nil"/>
              <w:left w:val="single" w:color="auto" w:sz="4" w:space="0"/>
              <w:bottom w:val="single" w:color="auto" w:sz="4" w:space="0"/>
              <w:right w:val="single" w:color="auto" w:sz="4" w:space="0"/>
            </w:tcBorders>
            <w:vAlign w:val="center"/>
          </w:tcPr>
          <w:p w14:paraId="0C18CD8C">
            <w:pPr>
              <w:widowControl/>
              <w:jc w:val="center"/>
              <w:rPr>
                <w:rFonts w:ascii="宋体" w:hAnsi="宋体" w:cs="宋体"/>
                <w:kern w:val="0"/>
                <w:sz w:val="18"/>
                <w:szCs w:val="18"/>
              </w:rPr>
            </w:pPr>
          </w:p>
        </w:tc>
        <w:tc>
          <w:tcPr>
            <w:tcW w:w="2012" w:type="dxa"/>
            <w:tcBorders>
              <w:top w:val="nil"/>
              <w:left w:val="nil"/>
              <w:bottom w:val="single" w:color="auto" w:sz="4" w:space="0"/>
              <w:right w:val="single" w:color="auto" w:sz="4" w:space="0"/>
            </w:tcBorders>
            <w:shd w:val="clear" w:color="auto" w:fill="auto"/>
            <w:vAlign w:val="center"/>
          </w:tcPr>
          <w:p w14:paraId="2E9239FE">
            <w:pPr>
              <w:widowControl/>
              <w:jc w:val="center"/>
              <w:rPr>
                <w:rFonts w:ascii="宋体" w:hAnsi="宋体" w:cs="宋体"/>
                <w:kern w:val="0"/>
                <w:sz w:val="18"/>
                <w:szCs w:val="18"/>
              </w:rPr>
            </w:pPr>
            <w:r>
              <w:rPr>
                <w:rFonts w:hint="eastAsia" w:ascii="宋体" w:hAnsi="宋体" w:cs="宋体"/>
                <w:kern w:val="0"/>
                <w:sz w:val="18"/>
                <w:szCs w:val="18"/>
              </w:rPr>
              <w:t>开展各类志愿服务活动次数</w:t>
            </w:r>
          </w:p>
        </w:tc>
        <w:tc>
          <w:tcPr>
            <w:tcW w:w="1077" w:type="dxa"/>
            <w:tcBorders>
              <w:top w:val="nil"/>
              <w:left w:val="nil"/>
              <w:bottom w:val="single" w:color="auto" w:sz="4" w:space="0"/>
              <w:right w:val="single" w:color="auto" w:sz="4" w:space="0"/>
            </w:tcBorders>
            <w:shd w:val="clear" w:color="auto" w:fill="auto"/>
            <w:vAlign w:val="center"/>
          </w:tcPr>
          <w:p w14:paraId="3AC79FB6">
            <w:pPr>
              <w:widowControl/>
              <w:jc w:val="center"/>
              <w:rPr>
                <w:rFonts w:ascii="宋体" w:hAnsi="宋体" w:cs="宋体"/>
                <w:kern w:val="0"/>
                <w:sz w:val="18"/>
                <w:szCs w:val="18"/>
              </w:rPr>
            </w:pPr>
            <w:r>
              <w:rPr>
                <w:rFonts w:hint="eastAsia" w:ascii="宋体" w:hAnsi="宋体" w:cs="宋体"/>
                <w:kern w:val="0"/>
                <w:sz w:val="18"/>
                <w:szCs w:val="18"/>
              </w:rPr>
              <w:t>≥4次</w:t>
            </w:r>
          </w:p>
        </w:tc>
        <w:tc>
          <w:tcPr>
            <w:tcW w:w="1118" w:type="dxa"/>
            <w:tcBorders>
              <w:top w:val="nil"/>
              <w:left w:val="nil"/>
              <w:bottom w:val="single" w:color="auto" w:sz="4" w:space="0"/>
              <w:right w:val="single" w:color="auto" w:sz="4" w:space="0"/>
            </w:tcBorders>
            <w:shd w:val="clear" w:color="auto" w:fill="auto"/>
            <w:vAlign w:val="center"/>
          </w:tcPr>
          <w:p w14:paraId="1746EC2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55" w:type="dxa"/>
            <w:tcBorders>
              <w:top w:val="nil"/>
              <w:left w:val="nil"/>
              <w:bottom w:val="single" w:color="auto" w:sz="4" w:space="0"/>
              <w:right w:val="single" w:color="auto" w:sz="4" w:space="0"/>
            </w:tcBorders>
            <w:shd w:val="clear" w:color="auto" w:fill="auto"/>
            <w:vAlign w:val="center"/>
          </w:tcPr>
          <w:p w14:paraId="16DF32C6">
            <w:pPr>
              <w:widowControl/>
              <w:jc w:val="center"/>
              <w:rPr>
                <w:rFonts w:ascii="宋体" w:hAnsi="宋体" w:cs="宋体"/>
                <w:kern w:val="0"/>
                <w:sz w:val="18"/>
                <w:szCs w:val="18"/>
              </w:rPr>
            </w:pPr>
            <w:r>
              <w:rPr>
                <w:rFonts w:hint="eastAsia" w:ascii="宋体" w:hAnsi="宋体" w:cs="宋体"/>
                <w:kern w:val="0"/>
                <w:sz w:val="18"/>
                <w:szCs w:val="18"/>
              </w:rPr>
              <w:t>4</w:t>
            </w:r>
          </w:p>
        </w:tc>
        <w:tc>
          <w:tcPr>
            <w:tcW w:w="935" w:type="dxa"/>
            <w:tcBorders>
              <w:top w:val="nil"/>
              <w:left w:val="nil"/>
              <w:bottom w:val="single" w:color="auto" w:sz="4" w:space="0"/>
              <w:right w:val="single" w:color="auto" w:sz="4" w:space="0"/>
            </w:tcBorders>
            <w:shd w:val="clear" w:color="auto" w:fill="auto"/>
            <w:vAlign w:val="center"/>
          </w:tcPr>
          <w:p w14:paraId="0BAB80CB">
            <w:pPr>
              <w:widowControl/>
              <w:jc w:val="center"/>
              <w:rPr>
                <w:rFonts w:ascii="宋体" w:hAnsi="宋体" w:cs="宋体"/>
                <w:kern w:val="0"/>
                <w:sz w:val="18"/>
                <w:szCs w:val="18"/>
              </w:rPr>
            </w:pPr>
            <w:r>
              <w:rPr>
                <w:rFonts w:hint="eastAsia" w:ascii="宋体" w:hAnsi="宋体" w:cs="宋体"/>
                <w:kern w:val="0"/>
                <w:sz w:val="18"/>
                <w:szCs w:val="18"/>
              </w:rPr>
              <w:t>5</w:t>
            </w:r>
          </w:p>
        </w:tc>
        <w:tc>
          <w:tcPr>
            <w:tcW w:w="1394" w:type="dxa"/>
            <w:tcBorders>
              <w:top w:val="nil"/>
              <w:left w:val="nil"/>
              <w:bottom w:val="single" w:color="auto" w:sz="4" w:space="0"/>
              <w:right w:val="single" w:color="auto" w:sz="4" w:space="0"/>
            </w:tcBorders>
            <w:shd w:val="clear" w:color="auto" w:fill="auto"/>
            <w:vAlign w:val="center"/>
          </w:tcPr>
          <w:p w14:paraId="4D789B5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26EBA61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BDB1118">
        <w:tblPrEx>
          <w:tblCellMar>
            <w:top w:w="0" w:type="dxa"/>
            <w:left w:w="108" w:type="dxa"/>
            <w:bottom w:w="0" w:type="dxa"/>
            <w:right w:w="108" w:type="dxa"/>
          </w:tblCellMar>
        </w:tblPrEx>
        <w:trPr>
          <w:trHeight w:val="474" w:hRule="atLeast"/>
          <w:jc w:val="center"/>
        </w:trPr>
        <w:tc>
          <w:tcPr>
            <w:tcW w:w="1030" w:type="dxa"/>
            <w:vMerge w:val="continue"/>
            <w:tcBorders>
              <w:top w:val="nil"/>
              <w:left w:val="single" w:color="auto" w:sz="4" w:space="0"/>
              <w:bottom w:val="single" w:color="000000" w:sz="4" w:space="0"/>
              <w:right w:val="single" w:color="auto" w:sz="4" w:space="0"/>
            </w:tcBorders>
            <w:vAlign w:val="center"/>
          </w:tcPr>
          <w:p w14:paraId="5267952B">
            <w:pPr>
              <w:widowControl/>
              <w:jc w:val="center"/>
              <w:rPr>
                <w:rFonts w:ascii="宋体" w:hAnsi="宋体" w:cs="宋体"/>
                <w:kern w:val="0"/>
                <w:sz w:val="18"/>
                <w:szCs w:val="18"/>
              </w:rPr>
            </w:pPr>
          </w:p>
        </w:tc>
        <w:tc>
          <w:tcPr>
            <w:tcW w:w="1083" w:type="dxa"/>
            <w:vMerge w:val="continue"/>
            <w:tcBorders>
              <w:top w:val="nil"/>
              <w:left w:val="single" w:color="auto" w:sz="4" w:space="0"/>
              <w:bottom w:val="single" w:color="auto" w:sz="4" w:space="0"/>
              <w:right w:val="single" w:color="auto" w:sz="4" w:space="0"/>
            </w:tcBorders>
            <w:vAlign w:val="center"/>
          </w:tcPr>
          <w:p w14:paraId="6AD27C0B">
            <w:pPr>
              <w:widowControl/>
              <w:jc w:val="center"/>
              <w:rPr>
                <w:rFonts w:ascii="宋体" w:hAnsi="宋体" w:cs="宋体"/>
                <w:kern w:val="0"/>
                <w:sz w:val="18"/>
                <w:szCs w:val="18"/>
              </w:rPr>
            </w:pPr>
          </w:p>
        </w:tc>
        <w:tc>
          <w:tcPr>
            <w:tcW w:w="2012" w:type="dxa"/>
            <w:tcBorders>
              <w:top w:val="nil"/>
              <w:left w:val="nil"/>
              <w:bottom w:val="single" w:color="auto" w:sz="4" w:space="0"/>
              <w:right w:val="single" w:color="auto" w:sz="4" w:space="0"/>
            </w:tcBorders>
            <w:shd w:val="clear" w:color="auto" w:fill="auto"/>
            <w:vAlign w:val="center"/>
          </w:tcPr>
          <w:p w14:paraId="27EDA1A4">
            <w:pPr>
              <w:widowControl/>
              <w:jc w:val="center"/>
              <w:rPr>
                <w:rFonts w:ascii="宋体" w:hAnsi="宋体" w:cs="宋体"/>
                <w:kern w:val="0"/>
                <w:sz w:val="18"/>
                <w:szCs w:val="18"/>
              </w:rPr>
            </w:pPr>
            <w:r>
              <w:rPr>
                <w:rFonts w:hint="eastAsia" w:ascii="宋体" w:hAnsi="宋体" w:cs="宋体"/>
                <w:kern w:val="0"/>
                <w:sz w:val="18"/>
                <w:szCs w:val="18"/>
              </w:rPr>
              <w:t>慰问志愿者次数</w:t>
            </w:r>
          </w:p>
        </w:tc>
        <w:tc>
          <w:tcPr>
            <w:tcW w:w="1077" w:type="dxa"/>
            <w:tcBorders>
              <w:top w:val="nil"/>
              <w:left w:val="nil"/>
              <w:bottom w:val="single" w:color="auto" w:sz="4" w:space="0"/>
              <w:right w:val="single" w:color="auto" w:sz="4" w:space="0"/>
            </w:tcBorders>
            <w:shd w:val="clear" w:color="auto" w:fill="auto"/>
            <w:vAlign w:val="center"/>
          </w:tcPr>
          <w:p w14:paraId="625EDCEE">
            <w:pPr>
              <w:widowControl/>
              <w:jc w:val="center"/>
              <w:rPr>
                <w:rFonts w:ascii="宋体" w:hAnsi="宋体" w:cs="宋体"/>
                <w:kern w:val="0"/>
                <w:sz w:val="18"/>
                <w:szCs w:val="18"/>
              </w:rPr>
            </w:pPr>
            <w:r>
              <w:rPr>
                <w:rFonts w:hint="eastAsia" w:ascii="宋体" w:hAnsi="宋体" w:cs="宋体"/>
                <w:kern w:val="0"/>
                <w:sz w:val="18"/>
                <w:szCs w:val="18"/>
              </w:rPr>
              <w:t>≥4次</w:t>
            </w:r>
          </w:p>
        </w:tc>
        <w:tc>
          <w:tcPr>
            <w:tcW w:w="1118" w:type="dxa"/>
            <w:tcBorders>
              <w:top w:val="nil"/>
              <w:left w:val="nil"/>
              <w:bottom w:val="single" w:color="auto" w:sz="4" w:space="0"/>
              <w:right w:val="single" w:color="auto" w:sz="4" w:space="0"/>
            </w:tcBorders>
            <w:shd w:val="clear" w:color="auto" w:fill="auto"/>
            <w:vAlign w:val="center"/>
          </w:tcPr>
          <w:p w14:paraId="6C4E73D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55" w:type="dxa"/>
            <w:tcBorders>
              <w:top w:val="nil"/>
              <w:left w:val="nil"/>
              <w:bottom w:val="single" w:color="auto" w:sz="4" w:space="0"/>
              <w:right w:val="single" w:color="auto" w:sz="4" w:space="0"/>
            </w:tcBorders>
            <w:shd w:val="clear" w:color="auto" w:fill="auto"/>
            <w:vAlign w:val="center"/>
          </w:tcPr>
          <w:p w14:paraId="18BE2592">
            <w:pPr>
              <w:widowControl/>
              <w:jc w:val="center"/>
              <w:rPr>
                <w:rFonts w:ascii="宋体" w:hAnsi="宋体" w:cs="宋体"/>
                <w:kern w:val="0"/>
                <w:sz w:val="18"/>
                <w:szCs w:val="18"/>
              </w:rPr>
            </w:pPr>
            <w:r>
              <w:rPr>
                <w:rFonts w:hint="eastAsia" w:ascii="宋体" w:hAnsi="宋体" w:cs="宋体"/>
                <w:kern w:val="0"/>
                <w:sz w:val="18"/>
                <w:szCs w:val="18"/>
              </w:rPr>
              <w:t>8</w:t>
            </w:r>
          </w:p>
        </w:tc>
        <w:tc>
          <w:tcPr>
            <w:tcW w:w="935" w:type="dxa"/>
            <w:tcBorders>
              <w:top w:val="nil"/>
              <w:left w:val="nil"/>
              <w:bottom w:val="single" w:color="auto" w:sz="4" w:space="0"/>
              <w:right w:val="single" w:color="auto" w:sz="4" w:space="0"/>
            </w:tcBorders>
            <w:shd w:val="clear" w:color="auto" w:fill="auto"/>
            <w:vAlign w:val="center"/>
          </w:tcPr>
          <w:p w14:paraId="51B40344">
            <w:pPr>
              <w:widowControl/>
              <w:jc w:val="center"/>
              <w:rPr>
                <w:rFonts w:ascii="宋体" w:hAnsi="宋体" w:cs="宋体"/>
                <w:kern w:val="0"/>
                <w:sz w:val="18"/>
                <w:szCs w:val="18"/>
              </w:rPr>
            </w:pPr>
            <w:r>
              <w:rPr>
                <w:rFonts w:hint="eastAsia" w:ascii="宋体" w:hAnsi="宋体" w:cs="宋体"/>
                <w:kern w:val="0"/>
                <w:sz w:val="18"/>
                <w:szCs w:val="18"/>
              </w:rPr>
              <w:t>5</w:t>
            </w:r>
          </w:p>
        </w:tc>
        <w:tc>
          <w:tcPr>
            <w:tcW w:w="1394" w:type="dxa"/>
            <w:tcBorders>
              <w:top w:val="nil"/>
              <w:left w:val="nil"/>
              <w:bottom w:val="single" w:color="auto" w:sz="4" w:space="0"/>
              <w:right w:val="single" w:color="auto" w:sz="4" w:space="0"/>
            </w:tcBorders>
            <w:shd w:val="clear" w:color="auto" w:fill="auto"/>
            <w:vAlign w:val="center"/>
          </w:tcPr>
          <w:p w14:paraId="01EE2E8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297AECC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6D5AF9F">
        <w:tblPrEx>
          <w:tblCellMar>
            <w:top w:w="0" w:type="dxa"/>
            <w:left w:w="108" w:type="dxa"/>
            <w:bottom w:w="0" w:type="dxa"/>
            <w:right w:w="108" w:type="dxa"/>
          </w:tblCellMar>
        </w:tblPrEx>
        <w:trPr>
          <w:trHeight w:val="474" w:hRule="atLeast"/>
          <w:jc w:val="center"/>
        </w:trPr>
        <w:tc>
          <w:tcPr>
            <w:tcW w:w="1030" w:type="dxa"/>
            <w:vMerge w:val="continue"/>
            <w:tcBorders>
              <w:top w:val="nil"/>
              <w:left w:val="single" w:color="auto" w:sz="4" w:space="0"/>
              <w:bottom w:val="single" w:color="000000" w:sz="4" w:space="0"/>
              <w:right w:val="single" w:color="auto" w:sz="4" w:space="0"/>
            </w:tcBorders>
            <w:vAlign w:val="center"/>
          </w:tcPr>
          <w:p w14:paraId="4E2BC565">
            <w:pPr>
              <w:widowControl/>
              <w:jc w:val="center"/>
              <w:rPr>
                <w:rFonts w:ascii="宋体" w:hAnsi="宋体" w:cs="宋体"/>
                <w:kern w:val="0"/>
                <w:sz w:val="18"/>
                <w:szCs w:val="18"/>
              </w:rPr>
            </w:pPr>
          </w:p>
        </w:tc>
        <w:tc>
          <w:tcPr>
            <w:tcW w:w="1083" w:type="dxa"/>
            <w:vMerge w:val="restart"/>
            <w:tcBorders>
              <w:top w:val="nil"/>
              <w:left w:val="single" w:color="auto" w:sz="4" w:space="0"/>
              <w:bottom w:val="single" w:color="auto" w:sz="4" w:space="0"/>
              <w:right w:val="single" w:color="auto" w:sz="4" w:space="0"/>
            </w:tcBorders>
            <w:shd w:val="clear" w:color="auto" w:fill="auto"/>
            <w:vAlign w:val="center"/>
          </w:tcPr>
          <w:p w14:paraId="0040A151">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012" w:type="dxa"/>
            <w:tcBorders>
              <w:top w:val="nil"/>
              <w:left w:val="nil"/>
              <w:bottom w:val="single" w:color="auto" w:sz="4" w:space="0"/>
              <w:right w:val="single" w:color="auto" w:sz="4" w:space="0"/>
            </w:tcBorders>
            <w:shd w:val="clear" w:color="auto" w:fill="auto"/>
            <w:vAlign w:val="center"/>
          </w:tcPr>
          <w:p w14:paraId="4A7949F0">
            <w:pPr>
              <w:widowControl/>
              <w:jc w:val="center"/>
              <w:rPr>
                <w:rFonts w:ascii="宋体" w:hAnsi="宋体" w:cs="宋体"/>
                <w:kern w:val="0"/>
                <w:sz w:val="18"/>
                <w:szCs w:val="18"/>
              </w:rPr>
            </w:pPr>
            <w:r>
              <w:rPr>
                <w:rFonts w:hint="eastAsia" w:ascii="宋体" w:hAnsi="宋体" w:cs="宋体"/>
                <w:kern w:val="0"/>
                <w:sz w:val="18"/>
                <w:szCs w:val="18"/>
              </w:rPr>
              <w:t>家具家电质量合格率</w:t>
            </w:r>
          </w:p>
        </w:tc>
        <w:tc>
          <w:tcPr>
            <w:tcW w:w="1077" w:type="dxa"/>
            <w:tcBorders>
              <w:top w:val="nil"/>
              <w:left w:val="nil"/>
              <w:bottom w:val="single" w:color="auto" w:sz="4" w:space="0"/>
              <w:right w:val="single" w:color="auto" w:sz="4" w:space="0"/>
            </w:tcBorders>
            <w:shd w:val="clear" w:color="auto" w:fill="auto"/>
            <w:vAlign w:val="center"/>
          </w:tcPr>
          <w:p w14:paraId="2A1647CB">
            <w:pPr>
              <w:widowControl/>
              <w:jc w:val="center"/>
              <w:rPr>
                <w:rFonts w:ascii="宋体" w:hAnsi="宋体" w:cs="宋体"/>
                <w:kern w:val="0"/>
                <w:sz w:val="18"/>
                <w:szCs w:val="18"/>
              </w:rPr>
            </w:pPr>
            <w:r>
              <w:rPr>
                <w:rFonts w:hint="eastAsia" w:ascii="宋体" w:hAnsi="宋体" w:cs="宋体"/>
                <w:kern w:val="0"/>
                <w:sz w:val="18"/>
                <w:szCs w:val="18"/>
              </w:rPr>
              <w:t>=100%</w:t>
            </w:r>
          </w:p>
        </w:tc>
        <w:tc>
          <w:tcPr>
            <w:tcW w:w="1118" w:type="dxa"/>
            <w:tcBorders>
              <w:top w:val="nil"/>
              <w:left w:val="nil"/>
              <w:bottom w:val="single" w:color="auto" w:sz="4" w:space="0"/>
              <w:right w:val="single" w:color="auto" w:sz="4" w:space="0"/>
            </w:tcBorders>
            <w:shd w:val="clear" w:color="auto" w:fill="auto"/>
            <w:vAlign w:val="center"/>
          </w:tcPr>
          <w:p w14:paraId="33CD032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55" w:type="dxa"/>
            <w:tcBorders>
              <w:top w:val="nil"/>
              <w:left w:val="nil"/>
              <w:bottom w:val="single" w:color="auto" w:sz="4" w:space="0"/>
              <w:right w:val="single" w:color="auto" w:sz="4" w:space="0"/>
            </w:tcBorders>
            <w:shd w:val="clear" w:color="auto" w:fill="auto"/>
            <w:vAlign w:val="center"/>
          </w:tcPr>
          <w:p w14:paraId="5AFF9350">
            <w:pPr>
              <w:widowControl/>
              <w:jc w:val="center"/>
              <w:rPr>
                <w:rFonts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19C34639">
            <w:pPr>
              <w:widowControl/>
              <w:jc w:val="center"/>
              <w:rPr>
                <w:rFonts w:ascii="宋体" w:hAnsi="宋体" w:cs="宋体"/>
                <w:kern w:val="0"/>
                <w:sz w:val="18"/>
                <w:szCs w:val="18"/>
              </w:rPr>
            </w:pPr>
            <w:r>
              <w:rPr>
                <w:rFonts w:hint="eastAsia" w:ascii="宋体" w:hAnsi="宋体" w:cs="宋体"/>
                <w:kern w:val="0"/>
                <w:sz w:val="18"/>
                <w:szCs w:val="18"/>
              </w:rPr>
              <w:t>5</w:t>
            </w:r>
          </w:p>
        </w:tc>
        <w:tc>
          <w:tcPr>
            <w:tcW w:w="1394" w:type="dxa"/>
            <w:tcBorders>
              <w:top w:val="nil"/>
              <w:left w:val="nil"/>
              <w:bottom w:val="single" w:color="auto" w:sz="4" w:space="0"/>
              <w:right w:val="single" w:color="auto" w:sz="4" w:space="0"/>
            </w:tcBorders>
            <w:shd w:val="clear" w:color="auto" w:fill="auto"/>
            <w:vAlign w:val="center"/>
          </w:tcPr>
          <w:p w14:paraId="7369AA3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37B49C1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357594E">
        <w:tblPrEx>
          <w:tblCellMar>
            <w:top w:w="0" w:type="dxa"/>
            <w:left w:w="108" w:type="dxa"/>
            <w:bottom w:w="0" w:type="dxa"/>
            <w:right w:w="108" w:type="dxa"/>
          </w:tblCellMar>
        </w:tblPrEx>
        <w:trPr>
          <w:trHeight w:val="474" w:hRule="atLeast"/>
          <w:jc w:val="center"/>
        </w:trPr>
        <w:tc>
          <w:tcPr>
            <w:tcW w:w="1030" w:type="dxa"/>
            <w:vMerge w:val="continue"/>
            <w:tcBorders>
              <w:top w:val="nil"/>
              <w:left w:val="single" w:color="auto" w:sz="4" w:space="0"/>
              <w:bottom w:val="single" w:color="000000" w:sz="4" w:space="0"/>
              <w:right w:val="single" w:color="auto" w:sz="4" w:space="0"/>
            </w:tcBorders>
            <w:vAlign w:val="center"/>
          </w:tcPr>
          <w:p w14:paraId="6EBF2B3E">
            <w:pPr>
              <w:widowControl/>
              <w:jc w:val="center"/>
              <w:rPr>
                <w:rFonts w:ascii="宋体" w:hAnsi="宋体" w:cs="宋体"/>
                <w:kern w:val="0"/>
                <w:sz w:val="18"/>
                <w:szCs w:val="18"/>
              </w:rPr>
            </w:pPr>
          </w:p>
        </w:tc>
        <w:tc>
          <w:tcPr>
            <w:tcW w:w="1083" w:type="dxa"/>
            <w:vMerge w:val="continue"/>
            <w:tcBorders>
              <w:top w:val="nil"/>
              <w:left w:val="single" w:color="auto" w:sz="4" w:space="0"/>
              <w:bottom w:val="single" w:color="auto" w:sz="4" w:space="0"/>
              <w:right w:val="single" w:color="auto" w:sz="4" w:space="0"/>
            </w:tcBorders>
            <w:vAlign w:val="center"/>
          </w:tcPr>
          <w:p w14:paraId="36EAEA7A">
            <w:pPr>
              <w:widowControl/>
              <w:jc w:val="center"/>
              <w:rPr>
                <w:rFonts w:ascii="宋体" w:hAnsi="宋体" w:cs="宋体"/>
                <w:kern w:val="0"/>
                <w:sz w:val="18"/>
                <w:szCs w:val="18"/>
              </w:rPr>
            </w:pPr>
          </w:p>
        </w:tc>
        <w:tc>
          <w:tcPr>
            <w:tcW w:w="2012" w:type="dxa"/>
            <w:tcBorders>
              <w:top w:val="nil"/>
              <w:left w:val="nil"/>
              <w:bottom w:val="single" w:color="auto" w:sz="4" w:space="0"/>
              <w:right w:val="single" w:color="auto" w:sz="4" w:space="0"/>
            </w:tcBorders>
            <w:shd w:val="clear" w:color="auto" w:fill="auto"/>
            <w:vAlign w:val="center"/>
          </w:tcPr>
          <w:p w14:paraId="6D321505">
            <w:pPr>
              <w:widowControl/>
              <w:jc w:val="center"/>
              <w:rPr>
                <w:rFonts w:ascii="宋体" w:hAnsi="宋体" w:cs="宋体"/>
                <w:kern w:val="0"/>
                <w:sz w:val="18"/>
                <w:szCs w:val="18"/>
              </w:rPr>
            </w:pPr>
            <w:r>
              <w:rPr>
                <w:rFonts w:hint="eastAsia" w:ascii="宋体" w:hAnsi="宋体" w:cs="宋体"/>
                <w:kern w:val="0"/>
                <w:sz w:val="18"/>
                <w:szCs w:val="18"/>
              </w:rPr>
              <w:t>活动开展公众号宣传率</w:t>
            </w:r>
          </w:p>
        </w:tc>
        <w:tc>
          <w:tcPr>
            <w:tcW w:w="1077" w:type="dxa"/>
            <w:tcBorders>
              <w:top w:val="nil"/>
              <w:left w:val="nil"/>
              <w:bottom w:val="single" w:color="auto" w:sz="4" w:space="0"/>
              <w:right w:val="single" w:color="auto" w:sz="4" w:space="0"/>
            </w:tcBorders>
            <w:shd w:val="clear" w:color="auto" w:fill="auto"/>
            <w:vAlign w:val="center"/>
          </w:tcPr>
          <w:p w14:paraId="355D64B1">
            <w:pPr>
              <w:widowControl/>
              <w:jc w:val="center"/>
              <w:rPr>
                <w:rFonts w:ascii="宋体" w:hAnsi="宋体" w:cs="宋体"/>
                <w:kern w:val="0"/>
                <w:sz w:val="18"/>
                <w:szCs w:val="18"/>
              </w:rPr>
            </w:pPr>
            <w:r>
              <w:rPr>
                <w:rFonts w:hint="eastAsia" w:ascii="宋体" w:hAnsi="宋体" w:cs="宋体"/>
                <w:kern w:val="0"/>
                <w:sz w:val="18"/>
                <w:szCs w:val="18"/>
              </w:rPr>
              <w:t>≥90%</w:t>
            </w:r>
          </w:p>
        </w:tc>
        <w:tc>
          <w:tcPr>
            <w:tcW w:w="1118" w:type="dxa"/>
            <w:tcBorders>
              <w:top w:val="nil"/>
              <w:left w:val="nil"/>
              <w:bottom w:val="single" w:color="auto" w:sz="4" w:space="0"/>
              <w:right w:val="single" w:color="auto" w:sz="4" w:space="0"/>
            </w:tcBorders>
            <w:shd w:val="clear" w:color="auto" w:fill="auto"/>
            <w:vAlign w:val="center"/>
          </w:tcPr>
          <w:p w14:paraId="5AECA82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55" w:type="dxa"/>
            <w:tcBorders>
              <w:top w:val="nil"/>
              <w:left w:val="nil"/>
              <w:bottom w:val="single" w:color="auto" w:sz="4" w:space="0"/>
              <w:right w:val="single" w:color="auto" w:sz="4" w:space="0"/>
            </w:tcBorders>
            <w:shd w:val="clear" w:color="auto" w:fill="auto"/>
            <w:vAlign w:val="center"/>
          </w:tcPr>
          <w:p w14:paraId="43FBAF71">
            <w:pPr>
              <w:widowControl/>
              <w:jc w:val="center"/>
              <w:rPr>
                <w:rFonts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298662A3">
            <w:pPr>
              <w:widowControl/>
              <w:jc w:val="center"/>
              <w:rPr>
                <w:rFonts w:ascii="宋体" w:hAnsi="宋体" w:cs="宋体"/>
                <w:kern w:val="0"/>
                <w:sz w:val="18"/>
                <w:szCs w:val="18"/>
              </w:rPr>
            </w:pPr>
            <w:r>
              <w:rPr>
                <w:rFonts w:hint="eastAsia" w:ascii="宋体" w:hAnsi="宋体" w:cs="宋体"/>
                <w:kern w:val="0"/>
                <w:sz w:val="18"/>
                <w:szCs w:val="18"/>
              </w:rPr>
              <w:t>5</w:t>
            </w:r>
          </w:p>
        </w:tc>
        <w:tc>
          <w:tcPr>
            <w:tcW w:w="1394" w:type="dxa"/>
            <w:tcBorders>
              <w:top w:val="nil"/>
              <w:left w:val="nil"/>
              <w:bottom w:val="single" w:color="auto" w:sz="4" w:space="0"/>
              <w:right w:val="single" w:color="auto" w:sz="4" w:space="0"/>
            </w:tcBorders>
            <w:shd w:val="clear" w:color="auto" w:fill="auto"/>
            <w:vAlign w:val="center"/>
          </w:tcPr>
          <w:p w14:paraId="2382BFD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6A07410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5F13E9C">
        <w:tblPrEx>
          <w:tblCellMar>
            <w:top w:w="0" w:type="dxa"/>
            <w:left w:w="108" w:type="dxa"/>
            <w:bottom w:w="0" w:type="dxa"/>
            <w:right w:w="108" w:type="dxa"/>
          </w:tblCellMar>
        </w:tblPrEx>
        <w:trPr>
          <w:trHeight w:val="474" w:hRule="atLeast"/>
          <w:jc w:val="center"/>
        </w:trPr>
        <w:tc>
          <w:tcPr>
            <w:tcW w:w="1030" w:type="dxa"/>
            <w:vMerge w:val="continue"/>
            <w:tcBorders>
              <w:top w:val="nil"/>
              <w:left w:val="single" w:color="auto" w:sz="4" w:space="0"/>
              <w:bottom w:val="single" w:color="000000" w:sz="4" w:space="0"/>
              <w:right w:val="single" w:color="auto" w:sz="4" w:space="0"/>
            </w:tcBorders>
            <w:vAlign w:val="center"/>
          </w:tcPr>
          <w:p w14:paraId="3909C70C">
            <w:pPr>
              <w:widowControl/>
              <w:jc w:val="center"/>
              <w:rPr>
                <w:rFonts w:ascii="宋体" w:hAnsi="宋体" w:cs="宋体"/>
                <w:kern w:val="0"/>
                <w:sz w:val="18"/>
                <w:szCs w:val="18"/>
              </w:rPr>
            </w:pPr>
          </w:p>
        </w:tc>
        <w:tc>
          <w:tcPr>
            <w:tcW w:w="1083" w:type="dxa"/>
            <w:vMerge w:val="restart"/>
            <w:tcBorders>
              <w:top w:val="nil"/>
              <w:left w:val="single" w:color="auto" w:sz="4" w:space="0"/>
              <w:bottom w:val="single" w:color="auto" w:sz="4" w:space="0"/>
              <w:right w:val="single" w:color="auto" w:sz="4" w:space="0"/>
            </w:tcBorders>
            <w:shd w:val="clear" w:color="auto" w:fill="auto"/>
            <w:vAlign w:val="center"/>
          </w:tcPr>
          <w:p w14:paraId="4725FCAA">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012" w:type="dxa"/>
            <w:tcBorders>
              <w:top w:val="nil"/>
              <w:left w:val="nil"/>
              <w:bottom w:val="single" w:color="auto" w:sz="4" w:space="0"/>
              <w:right w:val="single" w:color="auto" w:sz="4" w:space="0"/>
            </w:tcBorders>
            <w:shd w:val="clear" w:color="auto" w:fill="auto"/>
            <w:vAlign w:val="center"/>
          </w:tcPr>
          <w:p w14:paraId="175ACF6A">
            <w:pPr>
              <w:widowControl/>
              <w:jc w:val="center"/>
              <w:rPr>
                <w:rFonts w:ascii="宋体" w:hAnsi="宋体" w:cs="宋体"/>
                <w:kern w:val="0"/>
                <w:sz w:val="18"/>
                <w:szCs w:val="18"/>
              </w:rPr>
            </w:pPr>
            <w:r>
              <w:rPr>
                <w:rFonts w:hint="eastAsia" w:ascii="宋体" w:hAnsi="宋体" w:cs="宋体"/>
                <w:kern w:val="0"/>
                <w:sz w:val="18"/>
                <w:szCs w:val="18"/>
              </w:rPr>
              <w:t>家具家电采购完成时间</w:t>
            </w:r>
          </w:p>
        </w:tc>
        <w:tc>
          <w:tcPr>
            <w:tcW w:w="1077" w:type="dxa"/>
            <w:tcBorders>
              <w:top w:val="nil"/>
              <w:left w:val="nil"/>
              <w:bottom w:val="single" w:color="auto" w:sz="4" w:space="0"/>
              <w:right w:val="single" w:color="auto" w:sz="4" w:space="0"/>
            </w:tcBorders>
            <w:shd w:val="clear" w:color="auto" w:fill="auto"/>
            <w:vAlign w:val="center"/>
          </w:tcPr>
          <w:p w14:paraId="11D3DE31">
            <w:pPr>
              <w:widowControl/>
              <w:jc w:val="center"/>
              <w:rPr>
                <w:rFonts w:ascii="宋体" w:hAnsi="宋体" w:cs="宋体"/>
                <w:kern w:val="0"/>
                <w:sz w:val="18"/>
                <w:szCs w:val="18"/>
              </w:rPr>
            </w:pPr>
            <w:r>
              <w:rPr>
                <w:rFonts w:hint="eastAsia" w:ascii="宋体" w:hAnsi="宋体" w:cs="宋体"/>
                <w:kern w:val="0"/>
                <w:sz w:val="18"/>
                <w:szCs w:val="18"/>
              </w:rPr>
              <w:t>2024年3月</w:t>
            </w:r>
          </w:p>
        </w:tc>
        <w:tc>
          <w:tcPr>
            <w:tcW w:w="1118" w:type="dxa"/>
            <w:tcBorders>
              <w:top w:val="nil"/>
              <w:left w:val="nil"/>
              <w:bottom w:val="single" w:color="auto" w:sz="4" w:space="0"/>
              <w:right w:val="single" w:color="auto" w:sz="4" w:space="0"/>
            </w:tcBorders>
            <w:shd w:val="clear" w:color="auto" w:fill="auto"/>
            <w:vAlign w:val="center"/>
          </w:tcPr>
          <w:p w14:paraId="07FFB8A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55" w:type="dxa"/>
            <w:tcBorders>
              <w:top w:val="nil"/>
              <w:left w:val="nil"/>
              <w:bottom w:val="single" w:color="auto" w:sz="4" w:space="0"/>
              <w:right w:val="single" w:color="auto" w:sz="4" w:space="0"/>
            </w:tcBorders>
            <w:shd w:val="clear" w:color="auto" w:fill="auto"/>
            <w:vAlign w:val="center"/>
          </w:tcPr>
          <w:p w14:paraId="785A75CA">
            <w:pPr>
              <w:widowControl/>
              <w:jc w:val="center"/>
              <w:rPr>
                <w:rFonts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4165B1E8">
            <w:pPr>
              <w:widowControl/>
              <w:jc w:val="center"/>
              <w:rPr>
                <w:rFonts w:ascii="宋体" w:hAnsi="宋体" w:cs="宋体"/>
                <w:kern w:val="0"/>
                <w:sz w:val="18"/>
                <w:szCs w:val="18"/>
              </w:rPr>
            </w:pPr>
            <w:r>
              <w:rPr>
                <w:rFonts w:hint="eastAsia" w:ascii="宋体" w:hAnsi="宋体" w:cs="宋体"/>
                <w:kern w:val="0"/>
                <w:sz w:val="18"/>
                <w:szCs w:val="18"/>
              </w:rPr>
              <w:t>5</w:t>
            </w:r>
          </w:p>
        </w:tc>
        <w:tc>
          <w:tcPr>
            <w:tcW w:w="1394" w:type="dxa"/>
            <w:tcBorders>
              <w:top w:val="nil"/>
              <w:left w:val="nil"/>
              <w:bottom w:val="single" w:color="auto" w:sz="4" w:space="0"/>
              <w:right w:val="single" w:color="auto" w:sz="4" w:space="0"/>
            </w:tcBorders>
            <w:shd w:val="clear" w:color="auto" w:fill="auto"/>
            <w:vAlign w:val="center"/>
          </w:tcPr>
          <w:p w14:paraId="7566DDE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065CECB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114B84A">
        <w:tblPrEx>
          <w:tblCellMar>
            <w:top w:w="0" w:type="dxa"/>
            <w:left w:w="108" w:type="dxa"/>
            <w:bottom w:w="0" w:type="dxa"/>
            <w:right w:w="108" w:type="dxa"/>
          </w:tblCellMar>
        </w:tblPrEx>
        <w:trPr>
          <w:trHeight w:val="474" w:hRule="atLeast"/>
          <w:jc w:val="center"/>
        </w:trPr>
        <w:tc>
          <w:tcPr>
            <w:tcW w:w="1030" w:type="dxa"/>
            <w:vMerge w:val="continue"/>
            <w:tcBorders>
              <w:top w:val="nil"/>
              <w:left w:val="single" w:color="auto" w:sz="4" w:space="0"/>
              <w:bottom w:val="single" w:color="000000" w:sz="4" w:space="0"/>
              <w:right w:val="single" w:color="auto" w:sz="4" w:space="0"/>
            </w:tcBorders>
            <w:vAlign w:val="center"/>
          </w:tcPr>
          <w:p w14:paraId="02FBA744">
            <w:pPr>
              <w:widowControl/>
              <w:jc w:val="center"/>
              <w:rPr>
                <w:rFonts w:ascii="宋体" w:hAnsi="宋体" w:cs="宋体"/>
                <w:kern w:val="0"/>
                <w:sz w:val="18"/>
                <w:szCs w:val="18"/>
              </w:rPr>
            </w:pPr>
          </w:p>
        </w:tc>
        <w:tc>
          <w:tcPr>
            <w:tcW w:w="1083" w:type="dxa"/>
            <w:vMerge w:val="continue"/>
            <w:tcBorders>
              <w:top w:val="nil"/>
              <w:left w:val="single" w:color="auto" w:sz="4" w:space="0"/>
              <w:bottom w:val="single" w:color="auto" w:sz="4" w:space="0"/>
              <w:right w:val="single" w:color="auto" w:sz="4" w:space="0"/>
            </w:tcBorders>
            <w:vAlign w:val="center"/>
          </w:tcPr>
          <w:p w14:paraId="0B4C7ED9">
            <w:pPr>
              <w:widowControl/>
              <w:jc w:val="center"/>
              <w:rPr>
                <w:rFonts w:ascii="宋体" w:hAnsi="宋体" w:cs="宋体"/>
                <w:kern w:val="0"/>
                <w:sz w:val="18"/>
                <w:szCs w:val="18"/>
              </w:rPr>
            </w:pPr>
          </w:p>
        </w:tc>
        <w:tc>
          <w:tcPr>
            <w:tcW w:w="2012" w:type="dxa"/>
            <w:tcBorders>
              <w:top w:val="nil"/>
              <w:left w:val="nil"/>
              <w:bottom w:val="single" w:color="auto" w:sz="4" w:space="0"/>
              <w:right w:val="single" w:color="auto" w:sz="4" w:space="0"/>
            </w:tcBorders>
            <w:shd w:val="clear" w:color="auto" w:fill="auto"/>
            <w:vAlign w:val="center"/>
          </w:tcPr>
          <w:p w14:paraId="10AB0595">
            <w:pPr>
              <w:widowControl/>
              <w:jc w:val="center"/>
              <w:rPr>
                <w:rFonts w:ascii="宋体" w:hAnsi="宋体" w:cs="宋体"/>
                <w:kern w:val="0"/>
                <w:sz w:val="18"/>
                <w:szCs w:val="18"/>
              </w:rPr>
            </w:pPr>
            <w:r>
              <w:rPr>
                <w:rFonts w:hint="eastAsia" w:ascii="宋体" w:hAnsi="宋体" w:cs="宋体"/>
                <w:kern w:val="0"/>
                <w:sz w:val="18"/>
                <w:szCs w:val="18"/>
              </w:rPr>
              <w:t>活动资金支付及时率</w:t>
            </w:r>
          </w:p>
        </w:tc>
        <w:tc>
          <w:tcPr>
            <w:tcW w:w="1077" w:type="dxa"/>
            <w:tcBorders>
              <w:top w:val="nil"/>
              <w:left w:val="nil"/>
              <w:bottom w:val="single" w:color="auto" w:sz="4" w:space="0"/>
              <w:right w:val="single" w:color="auto" w:sz="4" w:space="0"/>
            </w:tcBorders>
            <w:shd w:val="clear" w:color="auto" w:fill="auto"/>
            <w:vAlign w:val="center"/>
          </w:tcPr>
          <w:p w14:paraId="0C01D8D3">
            <w:pPr>
              <w:widowControl/>
              <w:jc w:val="center"/>
              <w:rPr>
                <w:rFonts w:ascii="宋体" w:hAnsi="宋体" w:cs="宋体"/>
                <w:kern w:val="0"/>
                <w:sz w:val="18"/>
                <w:szCs w:val="18"/>
              </w:rPr>
            </w:pPr>
            <w:r>
              <w:rPr>
                <w:rFonts w:hint="eastAsia" w:ascii="宋体" w:hAnsi="宋体" w:cs="宋体"/>
                <w:kern w:val="0"/>
                <w:sz w:val="18"/>
                <w:szCs w:val="18"/>
              </w:rPr>
              <w:t>≥95%</w:t>
            </w:r>
          </w:p>
        </w:tc>
        <w:tc>
          <w:tcPr>
            <w:tcW w:w="1118" w:type="dxa"/>
            <w:tcBorders>
              <w:top w:val="nil"/>
              <w:left w:val="nil"/>
              <w:bottom w:val="single" w:color="auto" w:sz="4" w:space="0"/>
              <w:right w:val="single" w:color="auto" w:sz="4" w:space="0"/>
            </w:tcBorders>
            <w:shd w:val="clear" w:color="auto" w:fill="auto"/>
            <w:vAlign w:val="center"/>
          </w:tcPr>
          <w:p w14:paraId="3DE7C79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55" w:type="dxa"/>
            <w:tcBorders>
              <w:top w:val="nil"/>
              <w:left w:val="nil"/>
              <w:bottom w:val="single" w:color="auto" w:sz="4" w:space="0"/>
              <w:right w:val="single" w:color="auto" w:sz="4" w:space="0"/>
            </w:tcBorders>
            <w:shd w:val="clear" w:color="auto" w:fill="auto"/>
            <w:vAlign w:val="center"/>
          </w:tcPr>
          <w:p w14:paraId="7FE1D9FD">
            <w:pPr>
              <w:widowControl/>
              <w:jc w:val="center"/>
              <w:rPr>
                <w:rFonts w:ascii="宋体" w:hAnsi="宋体" w:cs="宋体"/>
                <w:kern w:val="0"/>
                <w:sz w:val="18"/>
                <w:szCs w:val="18"/>
              </w:rPr>
            </w:pPr>
            <w:r>
              <w:rPr>
                <w:rFonts w:hint="eastAsia" w:ascii="宋体" w:hAnsi="宋体" w:cs="宋体"/>
                <w:kern w:val="0"/>
                <w:sz w:val="18"/>
                <w:szCs w:val="18"/>
              </w:rPr>
              <w:t>=100%</w:t>
            </w:r>
          </w:p>
        </w:tc>
        <w:tc>
          <w:tcPr>
            <w:tcW w:w="935" w:type="dxa"/>
            <w:tcBorders>
              <w:top w:val="nil"/>
              <w:left w:val="nil"/>
              <w:bottom w:val="single" w:color="auto" w:sz="4" w:space="0"/>
              <w:right w:val="single" w:color="auto" w:sz="4" w:space="0"/>
            </w:tcBorders>
            <w:shd w:val="clear" w:color="auto" w:fill="auto"/>
            <w:vAlign w:val="center"/>
          </w:tcPr>
          <w:p w14:paraId="1674C27D">
            <w:pPr>
              <w:widowControl/>
              <w:jc w:val="center"/>
              <w:rPr>
                <w:rFonts w:ascii="宋体" w:hAnsi="宋体" w:cs="宋体"/>
                <w:kern w:val="0"/>
                <w:sz w:val="18"/>
                <w:szCs w:val="18"/>
              </w:rPr>
            </w:pPr>
            <w:r>
              <w:rPr>
                <w:rFonts w:hint="eastAsia" w:ascii="宋体" w:hAnsi="宋体" w:cs="宋体"/>
                <w:kern w:val="0"/>
                <w:sz w:val="18"/>
                <w:szCs w:val="18"/>
              </w:rPr>
              <w:t>5</w:t>
            </w:r>
          </w:p>
        </w:tc>
        <w:tc>
          <w:tcPr>
            <w:tcW w:w="1394" w:type="dxa"/>
            <w:tcBorders>
              <w:top w:val="nil"/>
              <w:left w:val="nil"/>
              <w:bottom w:val="single" w:color="auto" w:sz="4" w:space="0"/>
              <w:right w:val="single" w:color="auto" w:sz="4" w:space="0"/>
            </w:tcBorders>
            <w:shd w:val="clear" w:color="auto" w:fill="auto"/>
            <w:vAlign w:val="center"/>
          </w:tcPr>
          <w:p w14:paraId="1855E76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329AA0B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F42550E">
        <w:tblPrEx>
          <w:tblCellMar>
            <w:top w:w="0" w:type="dxa"/>
            <w:left w:w="108" w:type="dxa"/>
            <w:bottom w:w="0" w:type="dxa"/>
            <w:right w:w="108" w:type="dxa"/>
          </w:tblCellMar>
        </w:tblPrEx>
        <w:trPr>
          <w:trHeight w:val="474" w:hRule="atLeast"/>
          <w:jc w:val="center"/>
        </w:trPr>
        <w:tc>
          <w:tcPr>
            <w:tcW w:w="1030" w:type="dxa"/>
            <w:vMerge w:val="restart"/>
            <w:tcBorders>
              <w:top w:val="nil"/>
              <w:left w:val="single" w:color="auto" w:sz="4" w:space="0"/>
              <w:bottom w:val="single" w:color="auto" w:sz="4" w:space="0"/>
              <w:right w:val="single" w:color="auto" w:sz="4" w:space="0"/>
            </w:tcBorders>
            <w:shd w:val="clear" w:color="auto" w:fill="auto"/>
            <w:vAlign w:val="center"/>
          </w:tcPr>
          <w:p w14:paraId="42EEDBFB">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83" w:type="dxa"/>
            <w:vMerge w:val="restart"/>
            <w:tcBorders>
              <w:top w:val="nil"/>
              <w:left w:val="single" w:color="auto" w:sz="4" w:space="0"/>
              <w:bottom w:val="nil"/>
              <w:right w:val="single" w:color="auto" w:sz="4" w:space="0"/>
            </w:tcBorders>
            <w:shd w:val="clear" w:color="auto" w:fill="auto"/>
            <w:vAlign w:val="center"/>
          </w:tcPr>
          <w:p w14:paraId="6079F1A4">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012" w:type="dxa"/>
            <w:tcBorders>
              <w:top w:val="nil"/>
              <w:left w:val="nil"/>
              <w:bottom w:val="single" w:color="auto" w:sz="4" w:space="0"/>
              <w:right w:val="single" w:color="auto" w:sz="4" w:space="0"/>
            </w:tcBorders>
            <w:shd w:val="clear" w:color="auto" w:fill="auto"/>
            <w:vAlign w:val="center"/>
          </w:tcPr>
          <w:p w14:paraId="41380907">
            <w:pPr>
              <w:widowControl/>
              <w:jc w:val="center"/>
              <w:rPr>
                <w:rFonts w:ascii="宋体" w:hAnsi="宋体" w:cs="宋体"/>
                <w:kern w:val="0"/>
                <w:sz w:val="18"/>
                <w:szCs w:val="18"/>
              </w:rPr>
            </w:pPr>
            <w:r>
              <w:rPr>
                <w:rFonts w:hint="eastAsia" w:ascii="宋体" w:hAnsi="宋体" w:cs="宋体"/>
                <w:kern w:val="0"/>
                <w:sz w:val="18"/>
                <w:szCs w:val="18"/>
              </w:rPr>
              <w:t>志愿者宿舍家具家电采购支出</w:t>
            </w:r>
          </w:p>
        </w:tc>
        <w:tc>
          <w:tcPr>
            <w:tcW w:w="1077" w:type="dxa"/>
            <w:tcBorders>
              <w:top w:val="nil"/>
              <w:left w:val="nil"/>
              <w:bottom w:val="single" w:color="auto" w:sz="4" w:space="0"/>
              <w:right w:val="single" w:color="auto" w:sz="4" w:space="0"/>
            </w:tcBorders>
            <w:shd w:val="clear" w:color="auto" w:fill="auto"/>
            <w:vAlign w:val="center"/>
          </w:tcPr>
          <w:p w14:paraId="1DBF3354">
            <w:pPr>
              <w:widowControl/>
              <w:jc w:val="center"/>
              <w:rPr>
                <w:rFonts w:ascii="宋体" w:hAnsi="宋体" w:cs="宋体"/>
                <w:kern w:val="0"/>
                <w:sz w:val="18"/>
                <w:szCs w:val="18"/>
              </w:rPr>
            </w:pPr>
            <w:r>
              <w:rPr>
                <w:rFonts w:hint="eastAsia" w:ascii="宋体" w:hAnsi="宋体" w:cs="宋体"/>
                <w:kern w:val="0"/>
                <w:sz w:val="18"/>
                <w:szCs w:val="18"/>
              </w:rPr>
              <w:t>≤20万元</w:t>
            </w:r>
          </w:p>
        </w:tc>
        <w:tc>
          <w:tcPr>
            <w:tcW w:w="1118" w:type="dxa"/>
            <w:tcBorders>
              <w:top w:val="nil"/>
              <w:left w:val="nil"/>
              <w:bottom w:val="single" w:color="auto" w:sz="4" w:space="0"/>
              <w:right w:val="single" w:color="auto" w:sz="4" w:space="0"/>
            </w:tcBorders>
            <w:shd w:val="clear" w:color="auto" w:fill="auto"/>
            <w:vAlign w:val="center"/>
          </w:tcPr>
          <w:p w14:paraId="4B20D29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55" w:type="dxa"/>
            <w:tcBorders>
              <w:top w:val="nil"/>
              <w:left w:val="nil"/>
              <w:bottom w:val="single" w:color="auto" w:sz="4" w:space="0"/>
              <w:right w:val="single" w:color="auto" w:sz="4" w:space="0"/>
            </w:tcBorders>
            <w:shd w:val="clear" w:color="auto" w:fill="auto"/>
            <w:vAlign w:val="center"/>
          </w:tcPr>
          <w:p w14:paraId="453ACF3B">
            <w:pPr>
              <w:widowControl/>
              <w:jc w:val="center"/>
              <w:rPr>
                <w:rFonts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7C2CDA01">
            <w:pPr>
              <w:widowControl/>
              <w:jc w:val="center"/>
              <w:rPr>
                <w:rFonts w:ascii="宋体" w:hAnsi="宋体" w:cs="宋体"/>
                <w:kern w:val="0"/>
                <w:sz w:val="18"/>
                <w:szCs w:val="18"/>
              </w:rPr>
            </w:pPr>
            <w:r>
              <w:rPr>
                <w:rFonts w:hint="eastAsia" w:ascii="宋体" w:hAnsi="宋体" w:cs="宋体"/>
                <w:kern w:val="0"/>
                <w:sz w:val="18"/>
                <w:szCs w:val="18"/>
              </w:rPr>
              <w:t>10</w:t>
            </w:r>
          </w:p>
        </w:tc>
        <w:tc>
          <w:tcPr>
            <w:tcW w:w="1394" w:type="dxa"/>
            <w:tcBorders>
              <w:top w:val="nil"/>
              <w:left w:val="nil"/>
              <w:bottom w:val="single" w:color="auto" w:sz="4" w:space="0"/>
              <w:right w:val="single" w:color="auto" w:sz="4" w:space="0"/>
            </w:tcBorders>
            <w:shd w:val="clear" w:color="auto" w:fill="auto"/>
            <w:vAlign w:val="center"/>
          </w:tcPr>
          <w:p w14:paraId="5FB454D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2426CAE4">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B3F69A3">
        <w:tblPrEx>
          <w:tblCellMar>
            <w:top w:w="0" w:type="dxa"/>
            <w:left w:w="108" w:type="dxa"/>
            <w:bottom w:w="0" w:type="dxa"/>
            <w:right w:w="108" w:type="dxa"/>
          </w:tblCellMar>
        </w:tblPrEx>
        <w:trPr>
          <w:trHeight w:val="474" w:hRule="atLeast"/>
          <w:jc w:val="center"/>
        </w:trPr>
        <w:tc>
          <w:tcPr>
            <w:tcW w:w="1030" w:type="dxa"/>
            <w:vMerge w:val="continue"/>
            <w:tcBorders>
              <w:top w:val="nil"/>
              <w:left w:val="single" w:color="auto" w:sz="4" w:space="0"/>
              <w:bottom w:val="single" w:color="auto" w:sz="4" w:space="0"/>
              <w:right w:val="single" w:color="auto" w:sz="4" w:space="0"/>
            </w:tcBorders>
            <w:vAlign w:val="center"/>
          </w:tcPr>
          <w:p w14:paraId="2EC5FE30">
            <w:pPr>
              <w:widowControl/>
              <w:jc w:val="center"/>
              <w:rPr>
                <w:rFonts w:ascii="宋体" w:hAnsi="宋体" w:cs="宋体"/>
                <w:kern w:val="0"/>
                <w:sz w:val="18"/>
                <w:szCs w:val="18"/>
              </w:rPr>
            </w:pPr>
          </w:p>
        </w:tc>
        <w:tc>
          <w:tcPr>
            <w:tcW w:w="1083" w:type="dxa"/>
            <w:vMerge w:val="continue"/>
            <w:tcBorders>
              <w:top w:val="nil"/>
              <w:left w:val="single" w:color="auto" w:sz="4" w:space="0"/>
              <w:bottom w:val="single" w:color="auto" w:sz="4" w:space="0"/>
              <w:right w:val="single" w:color="auto" w:sz="4" w:space="0"/>
            </w:tcBorders>
            <w:vAlign w:val="center"/>
          </w:tcPr>
          <w:p w14:paraId="7CB533E7">
            <w:pPr>
              <w:widowControl/>
              <w:jc w:val="center"/>
              <w:rPr>
                <w:rFonts w:ascii="宋体" w:hAnsi="宋体" w:cs="宋体"/>
                <w:kern w:val="0"/>
                <w:sz w:val="18"/>
                <w:szCs w:val="18"/>
              </w:rPr>
            </w:pPr>
          </w:p>
        </w:tc>
        <w:tc>
          <w:tcPr>
            <w:tcW w:w="2012" w:type="dxa"/>
            <w:tcBorders>
              <w:top w:val="nil"/>
              <w:left w:val="nil"/>
              <w:bottom w:val="single" w:color="auto" w:sz="4" w:space="0"/>
              <w:right w:val="single" w:color="auto" w:sz="4" w:space="0"/>
            </w:tcBorders>
            <w:shd w:val="clear" w:color="auto" w:fill="auto"/>
            <w:vAlign w:val="center"/>
          </w:tcPr>
          <w:p w14:paraId="4E951529">
            <w:pPr>
              <w:widowControl/>
              <w:jc w:val="center"/>
              <w:rPr>
                <w:rFonts w:ascii="宋体" w:hAnsi="宋体" w:cs="宋体"/>
                <w:kern w:val="0"/>
                <w:sz w:val="18"/>
                <w:szCs w:val="18"/>
              </w:rPr>
            </w:pPr>
            <w:r>
              <w:rPr>
                <w:rFonts w:hint="eastAsia" w:ascii="宋体" w:hAnsi="宋体" w:cs="宋体"/>
                <w:kern w:val="0"/>
                <w:sz w:val="18"/>
                <w:szCs w:val="18"/>
              </w:rPr>
              <w:t>志愿者体检、活动费支出</w:t>
            </w:r>
          </w:p>
        </w:tc>
        <w:tc>
          <w:tcPr>
            <w:tcW w:w="1077" w:type="dxa"/>
            <w:tcBorders>
              <w:top w:val="nil"/>
              <w:left w:val="nil"/>
              <w:bottom w:val="single" w:color="auto" w:sz="4" w:space="0"/>
              <w:right w:val="single" w:color="auto" w:sz="4" w:space="0"/>
            </w:tcBorders>
            <w:shd w:val="clear" w:color="auto" w:fill="auto"/>
            <w:vAlign w:val="center"/>
          </w:tcPr>
          <w:p w14:paraId="4859A3A1">
            <w:pPr>
              <w:widowControl/>
              <w:jc w:val="center"/>
              <w:rPr>
                <w:rFonts w:ascii="宋体" w:hAnsi="宋体" w:cs="宋体"/>
                <w:kern w:val="0"/>
                <w:sz w:val="18"/>
                <w:szCs w:val="18"/>
              </w:rPr>
            </w:pPr>
            <w:r>
              <w:rPr>
                <w:rFonts w:hint="eastAsia" w:ascii="宋体" w:hAnsi="宋体" w:cs="宋体"/>
                <w:kern w:val="0"/>
                <w:sz w:val="18"/>
                <w:szCs w:val="18"/>
              </w:rPr>
              <w:t>≤5万元</w:t>
            </w:r>
          </w:p>
        </w:tc>
        <w:tc>
          <w:tcPr>
            <w:tcW w:w="1118" w:type="dxa"/>
            <w:tcBorders>
              <w:top w:val="nil"/>
              <w:left w:val="nil"/>
              <w:bottom w:val="single" w:color="auto" w:sz="4" w:space="0"/>
              <w:right w:val="single" w:color="auto" w:sz="4" w:space="0"/>
            </w:tcBorders>
            <w:shd w:val="clear" w:color="auto" w:fill="auto"/>
            <w:vAlign w:val="center"/>
          </w:tcPr>
          <w:p w14:paraId="31E73A3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55" w:type="dxa"/>
            <w:tcBorders>
              <w:top w:val="nil"/>
              <w:left w:val="nil"/>
              <w:bottom w:val="single" w:color="auto" w:sz="4" w:space="0"/>
              <w:right w:val="single" w:color="auto" w:sz="4" w:space="0"/>
            </w:tcBorders>
            <w:shd w:val="clear" w:color="auto" w:fill="auto"/>
            <w:vAlign w:val="center"/>
          </w:tcPr>
          <w:p w14:paraId="0EB245CD">
            <w:pPr>
              <w:widowControl/>
              <w:jc w:val="center"/>
              <w:rPr>
                <w:rFonts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682C84D0">
            <w:pPr>
              <w:widowControl/>
              <w:jc w:val="center"/>
              <w:rPr>
                <w:rFonts w:ascii="宋体" w:hAnsi="宋体" w:cs="宋体"/>
                <w:kern w:val="0"/>
                <w:sz w:val="18"/>
                <w:szCs w:val="18"/>
              </w:rPr>
            </w:pPr>
            <w:r>
              <w:rPr>
                <w:rFonts w:hint="eastAsia" w:ascii="宋体" w:hAnsi="宋体" w:cs="宋体"/>
                <w:kern w:val="0"/>
                <w:sz w:val="18"/>
                <w:szCs w:val="18"/>
              </w:rPr>
              <w:t>10</w:t>
            </w:r>
          </w:p>
        </w:tc>
        <w:tc>
          <w:tcPr>
            <w:tcW w:w="1394" w:type="dxa"/>
            <w:tcBorders>
              <w:top w:val="nil"/>
              <w:left w:val="nil"/>
              <w:bottom w:val="single" w:color="auto" w:sz="4" w:space="0"/>
              <w:right w:val="single" w:color="auto" w:sz="4" w:space="0"/>
            </w:tcBorders>
            <w:shd w:val="clear" w:color="auto" w:fill="auto"/>
            <w:vAlign w:val="center"/>
          </w:tcPr>
          <w:p w14:paraId="0EF01A6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2C307D30">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1B60217">
        <w:tblPrEx>
          <w:tblCellMar>
            <w:top w:w="0" w:type="dxa"/>
            <w:left w:w="108" w:type="dxa"/>
            <w:bottom w:w="0" w:type="dxa"/>
            <w:right w:w="108" w:type="dxa"/>
          </w:tblCellMar>
        </w:tblPrEx>
        <w:trPr>
          <w:trHeight w:val="474" w:hRule="atLeast"/>
          <w:jc w:val="center"/>
        </w:trPr>
        <w:tc>
          <w:tcPr>
            <w:tcW w:w="1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C46BD5">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698725">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012" w:type="dxa"/>
            <w:tcBorders>
              <w:top w:val="single" w:color="auto" w:sz="4" w:space="0"/>
              <w:left w:val="nil"/>
              <w:bottom w:val="single" w:color="auto" w:sz="4" w:space="0"/>
              <w:right w:val="single" w:color="auto" w:sz="4" w:space="0"/>
            </w:tcBorders>
            <w:shd w:val="clear" w:color="auto" w:fill="auto"/>
            <w:vAlign w:val="center"/>
          </w:tcPr>
          <w:p w14:paraId="07727C33">
            <w:pPr>
              <w:widowControl/>
              <w:jc w:val="center"/>
              <w:rPr>
                <w:rFonts w:ascii="宋体" w:hAnsi="宋体" w:cs="宋体"/>
                <w:kern w:val="0"/>
                <w:sz w:val="18"/>
                <w:szCs w:val="18"/>
              </w:rPr>
            </w:pPr>
            <w:r>
              <w:rPr>
                <w:rFonts w:hint="eastAsia" w:ascii="宋体" w:hAnsi="宋体" w:cs="宋体"/>
                <w:kern w:val="0"/>
                <w:sz w:val="18"/>
                <w:szCs w:val="18"/>
              </w:rPr>
              <w:t>优化基层人才队伍结构</w:t>
            </w:r>
          </w:p>
        </w:tc>
        <w:tc>
          <w:tcPr>
            <w:tcW w:w="1077" w:type="dxa"/>
            <w:tcBorders>
              <w:top w:val="nil"/>
              <w:left w:val="nil"/>
              <w:bottom w:val="single" w:color="auto" w:sz="4" w:space="0"/>
              <w:right w:val="single" w:color="auto" w:sz="4" w:space="0"/>
            </w:tcBorders>
            <w:shd w:val="clear" w:color="auto" w:fill="auto"/>
            <w:vAlign w:val="center"/>
          </w:tcPr>
          <w:p w14:paraId="4E135744">
            <w:pPr>
              <w:widowControl/>
              <w:jc w:val="center"/>
              <w:rPr>
                <w:rFonts w:ascii="宋体" w:hAnsi="宋体" w:cs="宋体"/>
                <w:kern w:val="0"/>
                <w:sz w:val="18"/>
                <w:szCs w:val="18"/>
              </w:rPr>
            </w:pPr>
            <w:r>
              <w:rPr>
                <w:rFonts w:hint="eastAsia" w:ascii="宋体" w:hAnsi="宋体" w:cs="宋体"/>
                <w:kern w:val="0"/>
                <w:sz w:val="18"/>
                <w:szCs w:val="18"/>
              </w:rPr>
              <w:t>效果显著</w:t>
            </w:r>
          </w:p>
        </w:tc>
        <w:tc>
          <w:tcPr>
            <w:tcW w:w="1118" w:type="dxa"/>
            <w:tcBorders>
              <w:top w:val="nil"/>
              <w:left w:val="nil"/>
              <w:bottom w:val="single" w:color="auto" w:sz="4" w:space="0"/>
              <w:right w:val="single" w:color="auto" w:sz="4" w:space="0"/>
            </w:tcBorders>
            <w:shd w:val="clear" w:color="auto" w:fill="auto"/>
            <w:vAlign w:val="center"/>
          </w:tcPr>
          <w:p w14:paraId="5707A20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55" w:type="dxa"/>
            <w:tcBorders>
              <w:top w:val="nil"/>
              <w:left w:val="nil"/>
              <w:bottom w:val="single" w:color="auto" w:sz="4" w:space="0"/>
              <w:right w:val="single" w:color="auto" w:sz="4" w:space="0"/>
            </w:tcBorders>
            <w:shd w:val="clear" w:color="auto" w:fill="auto"/>
            <w:vAlign w:val="center"/>
          </w:tcPr>
          <w:p w14:paraId="5ADF7D3F">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935" w:type="dxa"/>
            <w:tcBorders>
              <w:top w:val="nil"/>
              <w:left w:val="nil"/>
              <w:bottom w:val="single" w:color="auto" w:sz="4" w:space="0"/>
              <w:right w:val="single" w:color="auto" w:sz="4" w:space="0"/>
            </w:tcBorders>
            <w:shd w:val="clear" w:color="auto" w:fill="auto"/>
            <w:vAlign w:val="center"/>
          </w:tcPr>
          <w:p w14:paraId="4AD4B526">
            <w:pPr>
              <w:widowControl/>
              <w:jc w:val="center"/>
              <w:rPr>
                <w:rFonts w:ascii="宋体" w:hAnsi="宋体" w:cs="宋体"/>
                <w:kern w:val="0"/>
                <w:sz w:val="18"/>
                <w:szCs w:val="18"/>
              </w:rPr>
            </w:pPr>
            <w:r>
              <w:rPr>
                <w:rFonts w:hint="eastAsia" w:ascii="宋体" w:hAnsi="宋体" w:cs="宋体"/>
                <w:kern w:val="0"/>
                <w:sz w:val="18"/>
                <w:szCs w:val="18"/>
              </w:rPr>
              <w:t>10</w:t>
            </w:r>
          </w:p>
        </w:tc>
        <w:tc>
          <w:tcPr>
            <w:tcW w:w="1394" w:type="dxa"/>
            <w:tcBorders>
              <w:top w:val="nil"/>
              <w:left w:val="nil"/>
              <w:bottom w:val="single" w:color="auto" w:sz="4" w:space="0"/>
              <w:right w:val="single" w:color="auto" w:sz="4" w:space="0"/>
            </w:tcBorders>
            <w:shd w:val="clear" w:color="auto" w:fill="auto"/>
            <w:vAlign w:val="center"/>
          </w:tcPr>
          <w:p w14:paraId="5D3655C9">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762" w:type="dxa"/>
            <w:tcBorders>
              <w:top w:val="nil"/>
              <w:left w:val="nil"/>
              <w:bottom w:val="single" w:color="auto" w:sz="4" w:space="0"/>
              <w:right w:val="single" w:color="auto" w:sz="4" w:space="0"/>
            </w:tcBorders>
            <w:shd w:val="clear" w:color="auto" w:fill="auto"/>
            <w:vAlign w:val="center"/>
          </w:tcPr>
          <w:p w14:paraId="0885D7D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3FA9095">
        <w:tblPrEx>
          <w:tblCellMar>
            <w:top w:w="0" w:type="dxa"/>
            <w:left w:w="108" w:type="dxa"/>
            <w:bottom w:w="0" w:type="dxa"/>
            <w:right w:w="108" w:type="dxa"/>
          </w:tblCellMar>
        </w:tblPrEx>
        <w:trPr>
          <w:trHeight w:val="474" w:hRule="atLeast"/>
          <w:jc w:val="center"/>
        </w:trPr>
        <w:tc>
          <w:tcPr>
            <w:tcW w:w="1030" w:type="dxa"/>
            <w:vMerge w:val="continue"/>
            <w:tcBorders>
              <w:top w:val="single" w:color="auto" w:sz="4" w:space="0"/>
              <w:left w:val="single" w:color="auto" w:sz="4" w:space="0"/>
              <w:bottom w:val="single" w:color="auto" w:sz="4" w:space="0"/>
              <w:right w:val="single" w:color="auto" w:sz="4" w:space="0"/>
            </w:tcBorders>
            <w:vAlign w:val="center"/>
          </w:tcPr>
          <w:p w14:paraId="0E7ADB90">
            <w:pPr>
              <w:widowControl/>
              <w:jc w:val="center"/>
              <w:rPr>
                <w:rFonts w:ascii="宋体" w:hAnsi="宋体" w:cs="宋体"/>
                <w:kern w:val="0"/>
                <w:sz w:val="18"/>
                <w:szCs w:val="18"/>
              </w:rPr>
            </w:pPr>
          </w:p>
        </w:tc>
        <w:tc>
          <w:tcPr>
            <w:tcW w:w="1083" w:type="dxa"/>
            <w:vMerge w:val="continue"/>
            <w:tcBorders>
              <w:top w:val="single" w:color="auto" w:sz="4" w:space="0"/>
              <w:left w:val="single" w:color="auto" w:sz="4" w:space="0"/>
              <w:bottom w:val="single" w:color="auto" w:sz="4" w:space="0"/>
              <w:right w:val="single" w:color="auto" w:sz="4" w:space="0"/>
            </w:tcBorders>
            <w:vAlign w:val="center"/>
          </w:tcPr>
          <w:p w14:paraId="1A45E76D">
            <w:pPr>
              <w:widowControl/>
              <w:jc w:val="center"/>
              <w:rPr>
                <w:rFonts w:ascii="宋体" w:hAnsi="宋体" w:cs="宋体"/>
                <w:kern w:val="0"/>
                <w:sz w:val="18"/>
                <w:szCs w:val="18"/>
              </w:rPr>
            </w:pPr>
          </w:p>
        </w:tc>
        <w:tc>
          <w:tcPr>
            <w:tcW w:w="2012" w:type="dxa"/>
            <w:tcBorders>
              <w:top w:val="single" w:color="auto" w:sz="4" w:space="0"/>
              <w:left w:val="nil"/>
              <w:bottom w:val="single" w:color="auto" w:sz="4" w:space="0"/>
              <w:right w:val="single" w:color="auto" w:sz="4" w:space="0"/>
            </w:tcBorders>
            <w:shd w:val="clear" w:color="auto" w:fill="auto"/>
            <w:vAlign w:val="center"/>
          </w:tcPr>
          <w:p w14:paraId="06CBF859">
            <w:pPr>
              <w:widowControl/>
              <w:jc w:val="center"/>
              <w:rPr>
                <w:rFonts w:ascii="宋体" w:hAnsi="宋体" w:cs="宋体"/>
                <w:kern w:val="0"/>
                <w:sz w:val="18"/>
                <w:szCs w:val="18"/>
              </w:rPr>
            </w:pPr>
            <w:r>
              <w:rPr>
                <w:rFonts w:hint="eastAsia" w:ascii="宋体" w:hAnsi="宋体" w:cs="宋体"/>
                <w:kern w:val="0"/>
                <w:sz w:val="18"/>
                <w:szCs w:val="18"/>
              </w:rPr>
              <w:t>弘扬志愿服务精神、提升社会文明治理</w:t>
            </w:r>
          </w:p>
        </w:tc>
        <w:tc>
          <w:tcPr>
            <w:tcW w:w="1077" w:type="dxa"/>
            <w:tcBorders>
              <w:top w:val="nil"/>
              <w:left w:val="nil"/>
              <w:bottom w:val="single" w:color="auto" w:sz="4" w:space="0"/>
              <w:right w:val="single" w:color="auto" w:sz="4" w:space="0"/>
            </w:tcBorders>
            <w:shd w:val="clear" w:color="auto" w:fill="auto"/>
            <w:vAlign w:val="center"/>
          </w:tcPr>
          <w:p w14:paraId="5A032734">
            <w:pPr>
              <w:widowControl/>
              <w:jc w:val="center"/>
              <w:rPr>
                <w:rFonts w:ascii="宋体" w:hAnsi="宋体" w:cs="宋体"/>
                <w:kern w:val="0"/>
                <w:sz w:val="18"/>
                <w:szCs w:val="18"/>
              </w:rPr>
            </w:pPr>
            <w:r>
              <w:rPr>
                <w:rFonts w:hint="eastAsia" w:ascii="宋体" w:hAnsi="宋体" w:cs="宋体"/>
                <w:kern w:val="0"/>
                <w:sz w:val="18"/>
                <w:szCs w:val="18"/>
              </w:rPr>
              <w:t>显著提升</w:t>
            </w:r>
          </w:p>
        </w:tc>
        <w:tc>
          <w:tcPr>
            <w:tcW w:w="1118" w:type="dxa"/>
            <w:tcBorders>
              <w:top w:val="nil"/>
              <w:left w:val="nil"/>
              <w:bottom w:val="single" w:color="auto" w:sz="4" w:space="0"/>
              <w:right w:val="single" w:color="auto" w:sz="4" w:space="0"/>
            </w:tcBorders>
            <w:shd w:val="clear" w:color="auto" w:fill="auto"/>
            <w:vAlign w:val="center"/>
          </w:tcPr>
          <w:p w14:paraId="4603CA8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55" w:type="dxa"/>
            <w:tcBorders>
              <w:top w:val="nil"/>
              <w:left w:val="nil"/>
              <w:bottom w:val="single" w:color="auto" w:sz="4" w:space="0"/>
              <w:right w:val="single" w:color="auto" w:sz="4" w:space="0"/>
            </w:tcBorders>
            <w:shd w:val="clear" w:color="auto" w:fill="auto"/>
            <w:vAlign w:val="center"/>
          </w:tcPr>
          <w:p w14:paraId="1A7EB388">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935" w:type="dxa"/>
            <w:tcBorders>
              <w:top w:val="nil"/>
              <w:left w:val="nil"/>
              <w:bottom w:val="single" w:color="auto" w:sz="4" w:space="0"/>
              <w:right w:val="single" w:color="auto" w:sz="4" w:space="0"/>
            </w:tcBorders>
            <w:shd w:val="clear" w:color="auto" w:fill="auto"/>
            <w:vAlign w:val="center"/>
          </w:tcPr>
          <w:p w14:paraId="09BA2B3F">
            <w:pPr>
              <w:widowControl/>
              <w:jc w:val="center"/>
              <w:rPr>
                <w:rFonts w:ascii="宋体" w:hAnsi="宋体" w:cs="宋体"/>
                <w:kern w:val="0"/>
                <w:sz w:val="18"/>
                <w:szCs w:val="18"/>
              </w:rPr>
            </w:pPr>
            <w:r>
              <w:rPr>
                <w:rFonts w:hint="eastAsia" w:ascii="宋体" w:hAnsi="宋体" w:cs="宋体"/>
                <w:kern w:val="0"/>
                <w:sz w:val="18"/>
                <w:szCs w:val="18"/>
              </w:rPr>
              <w:t>10</w:t>
            </w:r>
          </w:p>
        </w:tc>
        <w:tc>
          <w:tcPr>
            <w:tcW w:w="1394" w:type="dxa"/>
            <w:tcBorders>
              <w:top w:val="nil"/>
              <w:left w:val="nil"/>
              <w:bottom w:val="single" w:color="auto" w:sz="4" w:space="0"/>
              <w:right w:val="single" w:color="auto" w:sz="4" w:space="0"/>
            </w:tcBorders>
            <w:shd w:val="clear" w:color="auto" w:fill="auto"/>
            <w:vAlign w:val="center"/>
          </w:tcPr>
          <w:p w14:paraId="4619C443">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762" w:type="dxa"/>
            <w:tcBorders>
              <w:top w:val="nil"/>
              <w:left w:val="nil"/>
              <w:bottom w:val="single" w:color="auto" w:sz="4" w:space="0"/>
              <w:right w:val="single" w:color="auto" w:sz="4" w:space="0"/>
            </w:tcBorders>
            <w:shd w:val="clear" w:color="auto" w:fill="auto"/>
            <w:vAlign w:val="center"/>
          </w:tcPr>
          <w:p w14:paraId="658B16E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F8F3842">
        <w:tblPrEx>
          <w:tblCellMar>
            <w:top w:w="0" w:type="dxa"/>
            <w:left w:w="108" w:type="dxa"/>
            <w:bottom w:w="0" w:type="dxa"/>
            <w:right w:w="108" w:type="dxa"/>
          </w:tblCellMar>
        </w:tblPrEx>
        <w:trPr>
          <w:trHeight w:val="474" w:hRule="atLeast"/>
          <w:jc w:val="center"/>
        </w:trPr>
        <w:tc>
          <w:tcPr>
            <w:tcW w:w="1030" w:type="dxa"/>
            <w:tcBorders>
              <w:top w:val="single" w:color="auto" w:sz="4" w:space="0"/>
              <w:left w:val="single" w:color="auto" w:sz="4" w:space="0"/>
              <w:bottom w:val="single" w:color="auto" w:sz="4" w:space="0"/>
              <w:right w:val="single" w:color="auto" w:sz="4" w:space="0"/>
            </w:tcBorders>
            <w:shd w:val="clear" w:color="auto" w:fill="auto"/>
            <w:vAlign w:val="center"/>
          </w:tcPr>
          <w:p w14:paraId="5E8976D9">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83" w:type="dxa"/>
            <w:tcBorders>
              <w:top w:val="single" w:color="auto" w:sz="4" w:space="0"/>
              <w:left w:val="nil"/>
              <w:bottom w:val="single" w:color="auto" w:sz="4" w:space="0"/>
              <w:right w:val="single" w:color="auto" w:sz="4" w:space="0"/>
            </w:tcBorders>
            <w:shd w:val="clear" w:color="auto" w:fill="auto"/>
            <w:vAlign w:val="center"/>
          </w:tcPr>
          <w:p w14:paraId="5AA1510D">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012" w:type="dxa"/>
            <w:tcBorders>
              <w:top w:val="single" w:color="auto" w:sz="4" w:space="0"/>
              <w:left w:val="nil"/>
              <w:bottom w:val="single" w:color="auto" w:sz="4" w:space="0"/>
              <w:right w:val="single" w:color="auto" w:sz="4" w:space="0"/>
            </w:tcBorders>
            <w:shd w:val="clear" w:color="auto" w:fill="auto"/>
            <w:vAlign w:val="center"/>
          </w:tcPr>
          <w:p w14:paraId="79AF40FA">
            <w:pPr>
              <w:widowControl/>
              <w:jc w:val="center"/>
              <w:rPr>
                <w:rFonts w:ascii="宋体" w:hAnsi="宋体" w:cs="宋体"/>
                <w:kern w:val="0"/>
                <w:sz w:val="18"/>
                <w:szCs w:val="18"/>
              </w:rPr>
            </w:pPr>
            <w:r>
              <w:rPr>
                <w:rFonts w:hint="eastAsia" w:ascii="宋体" w:hAnsi="宋体" w:cs="宋体"/>
                <w:kern w:val="0"/>
                <w:sz w:val="18"/>
                <w:szCs w:val="18"/>
              </w:rPr>
              <w:t>服务对象满意度</w:t>
            </w:r>
          </w:p>
        </w:tc>
        <w:tc>
          <w:tcPr>
            <w:tcW w:w="1077" w:type="dxa"/>
            <w:tcBorders>
              <w:top w:val="nil"/>
              <w:left w:val="nil"/>
              <w:bottom w:val="single" w:color="auto" w:sz="4" w:space="0"/>
              <w:right w:val="single" w:color="auto" w:sz="4" w:space="0"/>
            </w:tcBorders>
            <w:shd w:val="clear" w:color="auto" w:fill="auto"/>
            <w:vAlign w:val="center"/>
          </w:tcPr>
          <w:p w14:paraId="535CAE2E">
            <w:pPr>
              <w:widowControl/>
              <w:jc w:val="center"/>
              <w:rPr>
                <w:rFonts w:ascii="宋体" w:hAnsi="宋体" w:cs="宋体"/>
                <w:kern w:val="0"/>
                <w:sz w:val="18"/>
                <w:szCs w:val="18"/>
              </w:rPr>
            </w:pPr>
            <w:r>
              <w:rPr>
                <w:rFonts w:hint="eastAsia" w:ascii="宋体" w:hAnsi="宋体" w:cs="宋体"/>
                <w:kern w:val="0"/>
                <w:sz w:val="18"/>
                <w:szCs w:val="18"/>
              </w:rPr>
              <w:t>≥90%</w:t>
            </w:r>
          </w:p>
        </w:tc>
        <w:tc>
          <w:tcPr>
            <w:tcW w:w="1118" w:type="dxa"/>
            <w:tcBorders>
              <w:top w:val="nil"/>
              <w:left w:val="nil"/>
              <w:bottom w:val="single" w:color="auto" w:sz="4" w:space="0"/>
              <w:right w:val="single" w:color="auto" w:sz="4" w:space="0"/>
            </w:tcBorders>
            <w:shd w:val="clear" w:color="auto" w:fill="auto"/>
            <w:vAlign w:val="center"/>
          </w:tcPr>
          <w:p w14:paraId="2593023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55" w:type="dxa"/>
            <w:tcBorders>
              <w:top w:val="nil"/>
              <w:left w:val="nil"/>
              <w:bottom w:val="single" w:color="auto" w:sz="4" w:space="0"/>
              <w:right w:val="single" w:color="auto" w:sz="4" w:space="0"/>
            </w:tcBorders>
            <w:shd w:val="clear" w:color="auto" w:fill="auto"/>
            <w:vAlign w:val="center"/>
          </w:tcPr>
          <w:p w14:paraId="13C7BF5C">
            <w:pPr>
              <w:widowControl/>
              <w:jc w:val="center"/>
              <w:rPr>
                <w:rFonts w:ascii="宋体" w:hAnsi="宋体" w:cs="宋体"/>
                <w:kern w:val="0"/>
                <w:sz w:val="18"/>
                <w:szCs w:val="18"/>
              </w:rPr>
            </w:pPr>
            <w:r>
              <w:rPr>
                <w:rFonts w:hint="eastAsia" w:ascii="宋体" w:hAnsi="宋体" w:cs="宋体"/>
                <w:kern w:val="0"/>
                <w:sz w:val="18"/>
                <w:szCs w:val="18"/>
              </w:rPr>
              <w:t>90%</w:t>
            </w:r>
          </w:p>
        </w:tc>
        <w:tc>
          <w:tcPr>
            <w:tcW w:w="935" w:type="dxa"/>
            <w:tcBorders>
              <w:top w:val="nil"/>
              <w:left w:val="nil"/>
              <w:bottom w:val="single" w:color="auto" w:sz="4" w:space="0"/>
              <w:right w:val="single" w:color="auto" w:sz="4" w:space="0"/>
            </w:tcBorders>
            <w:shd w:val="clear" w:color="auto" w:fill="auto"/>
            <w:vAlign w:val="center"/>
          </w:tcPr>
          <w:p w14:paraId="7104F0AE">
            <w:pPr>
              <w:widowControl/>
              <w:jc w:val="center"/>
              <w:rPr>
                <w:rFonts w:ascii="宋体" w:hAnsi="宋体" w:cs="宋体"/>
                <w:kern w:val="0"/>
                <w:sz w:val="18"/>
                <w:szCs w:val="18"/>
              </w:rPr>
            </w:pPr>
            <w:r>
              <w:rPr>
                <w:rFonts w:hint="eastAsia" w:ascii="宋体" w:hAnsi="宋体" w:cs="宋体"/>
                <w:kern w:val="0"/>
                <w:sz w:val="18"/>
                <w:szCs w:val="18"/>
              </w:rPr>
              <w:t>10</w:t>
            </w:r>
          </w:p>
        </w:tc>
        <w:tc>
          <w:tcPr>
            <w:tcW w:w="1394" w:type="dxa"/>
            <w:tcBorders>
              <w:top w:val="nil"/>
              <w:left w:val="nil"/>
              <w:bottom w:val="single" w:color="auto" w:sz="4" w:space="0"/>
              <w:right w:val="single" w:color="auto" w:sz="4" w:space="0"/>
            </w:tcBorders>
            <w:shd w:val="clear" w:color="auto" w:fill="auto"/>
            <w:vAlign w:val="center"/>
          </w:tcPr>
          <w:p w14:paraId="65922F41">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762" w:type="dxa"/>
            <w:tcBorders>
              <w:top w:val="nil"/>
              <w:left w:val="nil"/>
              <w:bottom w:val="single" w:color="auto" w:sz="4" w:space="0"/>
              <w:right w:val="single" w:color="auto" w:sz="4" w:space="0"/>
            </w:tcBorders>
            <w:shd w:val="clear" w:color="auto" w:fill="auto"/>
            <w:vAlign w:val="center"/>
          </w:tcPr>
          <w:p w14:paraId="342BCE1F">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046DE9E9">
      <w:pPr>
        <w:jc w:val="center"/>
        <w:rPr>
          <w:rFonts w:ascii="宋体" w:hAnsi="宋体"/>
          <w:sz w:val="18"/>
          <w:szCs w:val="18"/>
        </w:rPr>
      </w:pPr>
    </w:p>
    <w:p w14:paraId="07B35063">
      <w:pPr>
        <w:widowControl/>
        <w:jc w:val="center"/>
        <w:rPr>
          <w:rFonts w:ascii="宋体" w:hAnsi="宋体"/>
          <w:sz w:val="18"/>
          <w:szCs w:val="18"/>
        </w:rPr>
      </w:pPr>
      <w:r>
        <w:rPr>
          <w:rFonts w:ascii="宋体" w:hAnsi="宋体"/>
          <w:sz w:val="18"/>
          <w:szCs w:val="18"/>
        </w:rPr>
        <w:br w:type="page"/>
      </w:r>
    </w:p>
    <w:tbl>
      <w:tblPr>
        <w:tblStyle w:val="4"/>
        <w:tblW w:w="9908" w:type="dxa"/>
        <w:jc w:val="center"/>
        <w:tblLayout w:type="autofit"/>
        <w:tblCellMar>
          <w:top w:w="0" w:type="dxa"/>
          <w:left w:w="108" w:type="dxa"/>
          <w:bottom w:w="0" w:type="dxa"/>
          <w:right w:w="108" w:type="dxa"/>
        </w:tblCellMar>
      </w:tblPr>
      <w:tblGrid>
        <w:gridCol w:w="943"/>
        <w:gridCol w:w="1008"/>
        <w:gridCol w:w="2195"/>
        <w:gridCol w:w="994"/>
        <w:gridCol w:w="1033"/>
        <w:gridCol w:w="882"/>
        <w:gridCol w:w="863"/>
        <w:gridCol w:w="1118"/>
        <w:gridCol w:w="872"/>
      </w:tblGrid>
      <w:tr w14:paraId="27F259DD">
        <w:tblPrEx>
          <w:tblCellMar>
            <w:top w:w="0" w:type="dxa"/>
            <w:left w:w="108" w:type="dxa"/>
            <w:bottom w:w="0" w:type="dxa"/>
            <w:right w:w="108" w:type="dxa"/>
          </w:tblCellMar>
        </w:tblPrEx>
        <w:trPr>
          <w:trHeight w:val="461" w:hRule="atLeast"/>
          <w:jc w:val="center"/>
        </w:trPr>
        <w:tc>
          <w:tcPr>
            <w:tcW w:w="9908" w:type="dxa"/>
            <w:gridSpan w:val="9"/>
            <w:tcBorders>
              <w:top w:val="nil"/>
              <w:left w:val="nil"/>
              <w:bottom w:val="nil"/>
              <w:right w:val="nil"/>
            </w:tcBorders>
            <w:shd w:val="clear" w:color="auto" w:fill="auto"/>
            <w:vAlign w:val="center"/>
          </w:tcPr>
          <w:p w14:paraId="051F970C">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A447C51">
        <w:tblPrEx>
          <w:tblCellMar>
            <w:top w:w="0" w:type="dxa"/>
            <w:left w:w="108" w:type="dxa"/>
            <w:bottom w:w="0" w:type="dxa"/>
            <w:right w:w="108" w:type="dxa"/>
          </w:tblCellMar>
        </w:tblPrEx>
        <w:trPr>
          <w:trHeight w:val="440" w:hRule="atLeast"/>
          <w:jc w:val="center"/>
        </w:trPr>
        <w:tc>
          <w:tcPr>
            <w:tcW w:w="9908" w:type="dxa"/>
            <w:gridSpan w:val="9"/>
            <w:tcBorders>
              <w:top w:val="nil"/>
              <w:left w:val="nil"/>
              <w:bottom w:val="nil"/>
              <w:right w:val="nil"/>
            </w:tcBorders>
            <w:shd w:val="clear" w:color="auto" w:fill="auto"/>
            <w:vAlign w:val="center"/>
          </w:tcPr>
          <w:p w14:paraId="176E3719">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9B4AF36">
        <w:tblPrEx>
          <w:tblCellMar>
            <w:top w:w="0" w:type="dxa"/>
            <w:left w:w="108" w:type="dxa"/>
            <w:bottom w:w="0" w:type="dxa"/>
            <w:right w:w="108" w:type="dxa"/>
          </w:tblCellMar>
        </w:tblPrEx>
        <w:trPr>
          <w:trHeight w:val="461" w:hRule="atLeast"/>
          <w:jc w:val="center"/>
        </w:trPr>
        <w:tc>
          <w:tcPr>
            <w:tcW w:w="19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621F25">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957" w:type="dxa"/>
            <w:gridSpan w:val="7"/>
            <w:tcBorders>
              <w:top w:val="single" w:color="auto" w:sz="4" w:space="0"/>
              <w:left w:val="nil"/>
              <w:bottom w:val="single" w:color="auto" w:sz="4" w:space="0"/>
              <w:right w:val="single" w:color="auto" w:sz="4" w:space="0"/>
            </w:tcBorders>
            <w:shd w:val="clear" w:color="auto" w:fill="auto"/>
            <w:vAlign w:val="center"/>
          </w:tcPr>
          <w:p w14:paraId="3F51A1B0">
            <w:pPr>
              <w:widowControl/>
              <w:jc w:val="center"/>
              <w:rPr>
                <w:rFonts w:ascii="宋体" w:hAnsi="宋体" w:cs="宋体"/>
                <w:kern w:val="0"/>
                <w:sz w:val="18"/>
                <w:szCs w:val="18"/>
              </w:rPr>
            </w:pPr>
            <w:r>
              <w:rPr>
                <w:rFonts w:hint="eastAsia" w:ascii="宋体" w:hAnsi="宋体" w:cs="宋体"/>
                <w:kern w:val="0"/>
                <w:sz w:val="18"/>
                <w:szCs w:val="18"/>
              </w:rPr>
              <w:t>中国共产主义青年团托克逊县委员会</w:t>
            </w:r>
          </w:p>
        </w:tc>
      </w:tr>
      <w:tr w14:paraId="31CCE9B0">
        <w:tblPrEx>
          <w:tblCellMar>
            <w:top w:w="0" w:type="dxa"/>
            <w:left w:w="108" w:type="dxa"/>
            <w:bottom w:w="0" w:type="dxa"/>
            <w:right w:w="108" w:type="dxa"/>
          </w:tblCellMar>
        </w:tblPrEx>
        <w:trPr>
          <w:trHeight w:val="461" w:hRule="atLeast"/>
          <w:jc w:val="center"/>
        </w:trPr>
        <w:tc>
          <w:tcPr>
            <w:tcW w:w="19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B26F06">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222" w:type="dxa"/>
            <w:gridSpan w:val="3"/>
            <w:tcBorders>
              <w:top w:val="single" w:color="auto" w:sz="4" w:space="0"/>
              <w:left w:val="nil"/>
              <w:bottom w:val="single" w:color="auto" w:sz="4" w:space="0"/>
              <w:right w:val="single" w:color="000000" w:sz="4" w:space="0"/>
            </w:tcBorders>
            <w:shd w:val="clear" w:color="auto" w:fill="auto"/>
            <w:vAlign w:val="center"/>
          </w:tcPr>
          <w:p w14:paraId="4F5A332A">
            <w:pPr>
              <w:widowControl/>
              <w:jc w:val="center"/>
              <w:rPr>
                <w:rFonts w:ascii="宋体" w:hAnsi="宋体" w:cs="宋体"/>
                <w:kern w:val="0"/>
                <w:sz w:val="18"/>
                <w:szCs w:val="18"/>
              </w:rPr>
            </w:pPr>
            <w:r>
              <w:rPr>
                <w:rFonts w:hint="eastAsia" w:ascii="宋体" w:hAnsi="宋体" w:cs="宋体"/>
                <w:kern w:val="0"/>
                <w:sz w:val="18"/>
                <w:szCs w:val="18"/>
              </w:rPr>
              <w:t>青少年融情实践营项目经费</w:t>
            </w:r>
          </w:p>
        </w:tc>
        <w:tc>
          <w:tcPr>
            <w:tcW w:w="1745" w:type="dxa"/>
            <w:gridSpan w:val="2"/>
            <w:tcBorders>
              <w:top w:val="single" w:color="auto" w:sz="4" w:space="0"/>
              <w:left w:val="nil"/>
              <w:bottom w:val="single" w:color="auto" w:sz="4" w:space="0"/>
              <w:right w:val="single" w:color="000000" w:sz="4" w:space="0"/>
            </w:tcBorders>
            <w:shd w:val="clear" w:color="auto" w:fill="auto"/>
            <w:vAlign w:val="center"/>
          </w:tcPr>
          <w:p w14:paraId="5269A102">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90" w:type="dxa"/>
            <w:gridSpan w:val="2"/>
            <w:tcBorders>
              <w:top w:val="single" w:color="auto" w:sz="4" w:space="0"/>
              <w:left w:val="nil"/>
              <w:bottom w:val="single" w:color="auto" w:sz="4" w:space="0"/>
              <w:right w:val="single" w:color="000000" w:sz="4" w:space="0"/>
            </w:tcBorders>
            <w:shd w:val="clear" w:color="auto" w:fill="auto"/>
            <w:vAlign w:val="center"/>
          </w:tcPr>
          <w:p w14:paraId="39529FE5">
            <w:pPr>
              <w:widowControl/>
              <w:jc w:val="center"/>
              <w:rPr>
                <w:rFonts w:ascii="宋体" w:hAnsi="宋体" w:cs="宋体"/>
                <w:kern w:val="0"/>
                <w:sz w:val="18"/>
                <w:szCs w:val="18"/>
              </w:rPr>
            </w:pPr>
            <w:r>
              <w:rPr>
                <w:rFonts w:hint="eastAsia" w:ascii="宋体" w:hAnsi="宋体" w:cs="宋体"/>
                <w:kern w:val="0"/>
                <w:sz w:val="18"/>
                <w:szCs w:val="18"/>
              </w:rPr>
              <w:t>黄江萍</w:t>
            </w:r>
          </w:p>
        </w:tc>
      </w:tr>
      <w:tr w14:paraId="69C0D5EB">
        <w:tblPrEx>
          <w:tblCellMar>
            <w:top w:w="0" w:type="dxa"/>
            <w:left w:w="108" w:type="dxa"/>
            <w:bottom w:w="0" w:type="dxa"/>
            <w:right w:w="108" w:type="dxa"/>
          </w:tblCellMar>
        </w:tblPrEx>
        <w:trPr>
          <w:trHeight w:val="692" w:hRule="atLeast"/>
          <w:jc w:val="center"/>
        </w:trPr>
        <w:tc>
          <w:tcPr>
            <w:tcW w:w="19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2DC215">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195" w:type="dxa"/>
            <w:tcBorders>
              <w:top w:val="nil"/>
              <w:left w:val="nil"/>
              <w:bottom w:val="single" w:color="auto" w:sz="4" w:space="0"/>
              <w:right w:val="single" w:color="auto" w:sz="4" w:space="0"/>
            </w:tcBorders>
            <w:shd w:val="clear" w:color="auto" w:fill="auto"/>
            <w:vAlign w:val="center"/>
          </w:tcPr>
          <w:p w14:paraId="7F7B5B7E">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994" w:type="dxa"/>
            <w:tcBorders>
              <w:top w:val="nil"/>
              <w:left w:val="nil"/>
              <w:bottom w:val="single" w:color="auto" w:sz="4" w:space="0"/>
              <w:right w:val="single" w:color="auto" w:sz="4" w:space="0"/>
            </w:tcBorders>
            <w:shd w:val="clear" w:color="auto" w:fill="auto"/>
            <w:vAlign w:val="center"/>
          </w:tcPr>
          <w:p w14:paraId="3A71F5FF">
            <w:pPr>
              <w:widowControl/>
              <w:jc w:val="center"/>
              <w:rPr>
                <w:rFonts w:ascii="宋体" w:hAnsi="宋体" w:cs="宋体"/>
                <w:kern w:val="0"/>
                <w:sz w:val="18"/>
                <w:szCs w:val="18"/>
              </w:rPr>
            </w:pPr>
            <w:r>
              <w:rPr>
                <w:rFonts w:hint="eastAsia" w:ascii="宋体" w:hAnsi="宋体" w:cs="宋体"/>
                <w:kern w:val="0"/>
                <w:sz w:val="18"/>
                <w:szCs w:val="18"/>
              </w:rPr>
              <w:t>5.00</w:t>
            </w:r>
          </w:p>
        </w:tc>
        <w:tc>
          <w:tcPr>
            <w:tcW w:w="1033" w:type="dxa"/>
            <w:tcBorders>
              <w:top w:val="nil"/>
              <w:left w:val="nil"/>
              <w:bottom w:val="single" w:color="auto" w:sz="4" w:space="0"/>
              <w:right w:val="single" w:color="auto" w:sz="4" w:space="0"/>
            </w:tcBorders>
            <w:shd w:val="clear" w:color="auto" w:fill="auto"/>
            <w:vAlign w:val="center"/>
          </w:tcPr>
          <w:p w14:paraId="40F70FFA">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82" w:type="dxa"/>
            <w:tcBorders>
              <w:top w:val="nil"/>
              <w:left w:val="nil"/>
              <w:bottom w:val="single" w:color="auto" w:sz="4" w:space="0"/>
              <w:right w:val="single" w:color="auto" w:sz="4" w:space="0"/>
            </w:tcBorders>
            <w:shd w:val="clear" w:color="auto" w:fill="auto"/>
            <w:vAlign w:val="center"/>
          </w:tcPr>
          <w:p w14:paraId="612CC994">
            <w:pPr>
              <w:widowControl/>
              <w:jc w:val="center"/>
              <w:rPr>
                <w:rFonts w:ascii="宋体" w:hAnsi="宋体" w:cs="宋体"/>
                <w:kern w:val="0"/>
                <w:sz w:val="18"/>
                <w:szCs w:val="18"/>
              </w:rPr>
            </w:pPr>
            <w:r>
              <w:rPr>
                <w:rFonts w:hint="eastAsia" w:ascii="宋体" w:hAnsi="宋体" w:cs="宋体"/>
                <w:kern w:val="0"/>
                <w:sz w:val="18"/>
                <w:szCs w:val="18"/>
              </w:rPr>
              <w:t>5.00</w:t>
            </w:r>
          </w:p>
        </w:tc>
        <w:tc>
          <w:tcPr>
            <w:tcW w:w="863" w:type="dxa"/>
            <w:tcBorders>
              <w:top w:val="nil"/>
              <w:left w:val="nil"/>
              <w:bottom w:val="single" w:color="auto" w:sz="4" w:space="0"/>
              <w:right w:val="single" w:color="auto" w:sz="4" w:space="0"/>
            </w:tcBorders>
            <w:shd w:val="clear" w:color="auto" w:fill="auto"/>
            <w:vAlign w:val="center"/>
          </w:tcPr>
          <w:p w14:paraId="0E3E11DA">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90" w:type="dxa"/>
            <w:gridSpan w:val="2"/>
            <w:tcBorders>
              <w:top w:val="single" w:color="auto" w:sz="4" w:space="0"/>
              <w:left w:val="nil"/>
              <w:bottom w:val="single" w:color="auto" w:sz="4" w:space="0"/>
              <w:right w:val="single" w:color="000000" w:sz="4" w:space="0"/>
            </w:tcBorders>
            <w:shd w:val="clear" w:color="auto" w:fill="auto"/>
            <w:vAlign w:val="center"/>
          </w:tcPr>
          <w:p w14:paraId="7E3F9EED">
            <w:pPr>
              <w:widowControl/>
              <w:jc w:val="center"/>
              <w:rPr>
                <w:rFonts w:ascii="宋体" w:hAnsi="宋体" w:cs="宋体"/>
                <w:kern w:val="0"/>
                <w:sz w:val="18"/>
                <w:szCs w:val="18"/>
              </w:rPr>
            </w:pPr>
            <w:r>
              <w:rPr>
                <w:rFonts w:hint="eastAsia" w:ascii="宋体" w:hAnsi="宋体" w:cs="宋体"/>
                <w:kern w:val="0"/>
                <w:sz w:val="18"/>
                <w:szCs w:val="18"/>
              </w:rPr>
              <w:t>0.00</w:t>
            </w:r>
          </w:p>
        </w:tc>
      </w:tr>
      <w:tr w14:paraId="44A629D8">
        <w:tblPrEx>
          <w:tblCellMar>
            <w:top w:w="0" w:type="dxa"/>
            <w:left w:w="108" w:type="dxa"/>
            <w:bottom w:w="0" w:type="dxa"/>
            <w:right w:w="108" w:type="dxa"/>
          </w:tblCellMar>
        </w:tblPrEx>
        <w:trPr>
          <w:trHeight w:val="1385" w:hRule="atLeast"/>
          <w:jc w:val="center"/>
        </w:trPr>
        <w:tc>
          <w:tcPr>
            <w:tcW w:w="19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DB80E6">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957" w:type="dxa"/>
            <w:gridSpan w:val="7"/>
            <w:tcBorders>
              <w:top w:val="single" w:color="auto" w:sz="4" w:space="0"/>
              <w:left w:val="nil"/>
              <w:bottom w:val="single" w:color="auto" w:sz="4" w:space="0"/>
              <w:right w:val="single" w:color="000000" w:sz="4" w:space="0"/>
            </w:tcBorders>
            <w:shd w:val="clear" w:color="auto" w:fill="auto"/>
            <w:vAlign w:val="center"/>
          </w:tcPr>
          <w:p w14:paraId="70ECB9F0">
            <w:pPr>
              <w:widowControl/>
              <w:jc w:val="left"/>
              <w:rPr>
                <w:rFonts w:ascii="宋体" w:hAnsi="宋体" w:cs="宋体"/>
                <w:kern w:val="0"/>
                <w:sz w:val="18"/>
                <w:szCs w:val="18"/>
              </w:rPr>
            </w:pPr>
            <w:r>
              <w:rPr>
                <w:rFonts w:hint="eastAsia" w:ascii="宋体" w:hAnsi="宋体" w:cs="宋体"/>
                <w:kern w:val="0"/>
                <w:sz w:val="18"/>
                <w:szCs w:val="18"/>
              </w:rPr>
              <w:t>通过开展青少年融情实践周末营活动，每期融情营活动不少于25人，开展次数不少于4次，每期工作人员保障人数不少于3人，加强各族青少年广泛交往、全面交流、深度交融，增强“五个认同”，不断铸牢中华民族共同体意识。</w:t>
            </w:r>
          </w:p>
        </w:tc>
      </w:tr>
      <w:tr w14:paraId="075E25DD">
        <w:tblPrEx>
          <w:tblCellMar>
            <w:top w:w="0" w:type="dxa"/>
            <w:left w:w="108" w:type="dxa"/>
            <w:bottom w:w="0" w:type="dxa"/>
            <w:right w:w="108" w:type="dxa"/>
          </w:tblCellMar>
        </w:tblPrEx>
        <w:trPr>
          <w:trHeight w:val="545" w:hRule="atLeast"/>
          <w:jc w:val="center"/>
        </w:trPr>
        <w:tc>
          <w:tcPr>
            <w:tcW w:w="943" w:type="dxa"/>
            <w:tcBorders>
              <w:top w:val="nil"/>
              <w:left w:val="single" w:color="auto" w:sz="4" w:space="0"/>
              <w:bottom w:val="single" w:color="auto" w:sz="4" w:space="0"/>
              <w:right w:val="single" w:color="auto" w:sz="4" w:space="0"/>
            </w:tcBorders>
            <w:shd w:val="clear" w:color="auto" w:fill="auto"/>
            <w:vAlign w:val="center"/>
          </w:tcPr>
          <w:p w14:paraId="35A00E79">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08" w:type="dxa"/>
            <w:tcBorders>
              <w:top w:val="nil"/>
              <w:left w:val="nil"/>
              <w:bottom w:val="single" w:color="auto" w:sz="4" w:space="0"/>
              <w:right w:val="single" w:color="auto" w:sz="4" w:space="0"/>
            </w:tcBorders>
            <w:shd w:val="clear" w:color="auto" w:fill="auto"/>
            <w:vAlign w:val="center"/>
          </w:tcPr>
          <w:p w14:paraId="58580AFA">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195" w:type="dxa"/>
            <w:tcBorders>
              <w:top w:val="nil"/>
              <w:left w:val="nil"/>
              <w:bottom w:val="single" w:color="auto" w:sz="4" w:space="0"/>
              <w:right w:val="single" w:color="auto" w:sz="4" w:space="0"/>
            </w:tcBorders>
            <w:shd w:val="clear" w:color="auto" w:fill="auto"/>
            <w:vAlign w:val="center"/>
          </w:tcPr>
          <w:p w14:paraId="44A9FC8D">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994" w:type="dxa"/>
            <w:tcBorders>
              <w:top w:val="nil"/>
              <w:left w:val="nil"/>
              <w:bottom w:val="single" w:color="auto" w:sz="4" w:space="0"/>
              <w:right w:val="single" w:color="auto" w:sz="4" w:space="0"/>
            </w:tcBorders>
            <w:shd w:val="clear" w:color="auto" w:fill="auto"/>
            <w:vAlign w:val="center"/>
          </w:tcPr>
          <w:p w14:paraId="484A7DFF">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33" w:type="dxa"/>
            <w:tcBorders>
              <w:top w:val="nil"/>
              <w:left w:val="nil"/>
              <w:bottom w:val="single" w:color="auto" w:sz="4" w:space="0"/>
              <w:right w:val="single" w:color="auto" w:sz="4" w:space="0"/>
            </w:tcBorders>
            <w:shd w:val="clear" w:color="auto" w:fill="auto"/>
            <w:vAlign w:val="center"/>
          </w:tcPr>
          <w:p w14:paraId="6CD07221">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82" w:type="dxa"/>
            <w:tcBorders>
              <w:top w:val="nil"/>
              <w:left w:val="nil"/>
              <w:bottom w:val="single" w:color="auto" w:sz="4" w:space="0"/>
              <w:right w:val="single" w:color="auto" w:sz="4" w:space="0"/>
            </w:tcBorders>
            <w:shd w:val="clear" w:color="auto" w:fill="auto"/>
            <w:vAlign w:val="center"/>
          </w:tcPr>
          <w:p w14:paraId="13B75BAB">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63" w:type="dxa"/>
            <w:tcBorders>
              <w:top w:val="nil"/>
              <w:left w:val="nil"/>
              <w:bottom w:val="single" w:color="auto" w:sz="4" w:space="0"/>
              <w:right w:val="single" w:color="auto" w:sz="4" w:space="0"/>
            </w:tcBorders>
            <w:shd w:val="clear" w:color="auto" w:fill="auto"/>
            <w:vAlign w:val="center"/>
          </w:tcPr>
          <w:p w14:paraId="7C447660">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18" w:type="dxa"/>
            <w:tcBorders>
              <w:top w:val="nil"/>
              <w:left w:val="nil"/>
              <w:bottom w:val="single" w:color="auto" w:sz="4" w:space="0"/>
              <w:right w:val="single" w:color="auto" w:sz="4" w:space="0"/>
            </w:tcBorders>
            <w:shd w:val="clear" w:color="auto" w:fill="auto"/>
            <w:vAlign w:val="center"/>
          </w:tcPr>
          <w:p w14:paraId="697E371C">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72" w:type="dxa"/>
            <w:tcBorders>
              <w:top w:val="nil"/>
              <w:left w:val="nil"/>
              <w:bottom w:val="single" w:color="auto" w:sz="4" w:space="0"/>
              <w:right w:val="single" w:color="auto" w:sz="4" w:space="0"/>
            </w:tcBorders>
            <w:shd w:val="clear" w:color="auto" w:fill="auto"/>
            <w:vAlign w:val="center"/>
          </w:tcPr>
          <w:p w14:paraId="2A151F4A">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058927C4">
        <w:tblPrEx>
          <w:tblCellMar>
            <w:top w:w="0" w:type="dxa"/>
            <w:left w:w="108" w:type="dxa"/>
            <w:bottom w:w="0" w:type="dxa"/>
            <w:right w:w="108" w:type="dxa"/>
          </w:tblCellMar>
        </w:tblPrEx>
        <w:trPr>
          <w:trHeight w:val="545" w:hRule="atLeast"/>
          <w:jc w:val="center"/>
        </w:trPr>
        <w:tc>
          <w:tcPr>
            <w:tcW w:w="943" w:type="dxa"/>
            <w:vMerge w:val="restart"/>
            <w:tcBorders>
              <w:top w:val="nil"/>
              <w:left w:val="single" w:color="auto" w:sz="4" w:space="0"/>
              <w:bottom w:val="single" w:color="auto" w:sz="4" w:space="0"/>
              <w:right w:val="single" w:color="auto" w:sz="4" w:space="0"/>
            </w:tcBorders>
            <w:shd w:val="clear" w:color="auto" w:fill="auto"/>
            <w:vAlign w:val="center"/>
          </w:tcPr>
          <w:p w14:paraId="41DF49CE">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08" w:type="dxa"/>
            <w:vMerge w:val="restart"/>
            <w:tcBorders>
              <w:top w:val="nil"/>
              <w:left w:val="single" w:color="auto" w:sz="4" w:space="0"/>
              <w:bottom w:val="nil"/>
              <w:right w:val="single" w:color="auto" w:sz="4" w:space="0"/>
            </w:tcBorders>
            <w:shd w:val="clear" w:color="auto" w:fill="auto"/>
            <w:vAlign w:val="center"/>
          </w:tcPr>
          <w:p w14:paraId="2E1F385B">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195" w:type="dxa"/>
            <w:tcBorders>
              <w:top w:val="nil"/>
              <w:left w:val="nil"/>
              <w:bottom w:val="single" w:color="auto" w:sz="4" w:space="0"/>
              <w:right w:val="single" w:color="auto" w:sz="4" w:space="0"/>
            </w:tcBorders>
            <w:shd w:val="clear" w:color="auto" w:fill="auto"/>
            <w:vAlign w:val="center"/>
          </w:tcPr>
          <w:p w14:paraId="7EC1D0B3">
            <w:pPr>
              <w:widowControl/>
              <w:jc w:val="center"/>
              <w:rPr>
                <w:rFonts w:ascii="宋体" w:hAnsi="宋体" w:cs="宋体"/>
                <w:kern w:val="0"/>
                <w:sz w:val="18"/>
                <w:szCs w:val="18"/>
              </w:rPr>
            </w:pPr>
            <w:r>
              <w:rPr>
                <w:rFonts w:hint="eastAsia" w:ascii="宋体" w:hAnsi="宋体" w:cs="宋体"/>
                <w:kern w:val="0"/>
                <w:sz w:val="18"/>
                <w:szCs w:val="18"/>
              </w:rPr>
              <w:t>每期融情营活动人数</w:t>
            </w:r>
          </w:p>
        </w:tc>
        <w:tc>
          <w:tcPr>
            <w:tcW w:w="994" w:type="dxa"/>
            <w:tcBorders>
              <w:top w:val="nil"/>
              <w:left w:val="nil"/>
              <w:bottom w:val="single" w:color="auto" w:sz="4" w:space="0"/>
              <w:right w:val="single" w:color="auto" w:sz="4" w:space="0"/>
            </w:tcBorders>
            <w:shd w:val="clear" w:color="auto" w:fill="auto"/>
            <w:vAlign w:val="center"/>
          </w:tcPr>
          <w:p w14:paraId="6C705477">
            <w:pPr>
              <w:widowControl/>
              <w:jc w:val="center"/>
              <w:rPr>
                <w:rFonts w:ascii="宋体" w:hAnsi="宋体" w:cs="宋体"/>
                <w:kern w:val="0"/>
                <w:sz w:val="18"/>
                <w:szCs w:val="18"/>
              </w:rPr>
            </w:pPr>
            <w:r>
              <w:rPr>
                <w:rFonts w:hint="eastAsia" w:ascii="宋体" w:hAnsi="宋体" w:cs="宋体"/>
                <w:kern w:val="0"/>
                <w:sz w:val="18"/>
                <w:szCs w:val="18"/>
              </w:rPr>
              <w:t>≥25人</w:t>
            </w:r>
          </w:p>
        </w:tc>
        <w:tc>
          <w:tcPr>
            <w:tcW w:w="1033" w:type="dxa"/>
            <w:tcBorders>
              <w:top w:val="nil"/>
              <w:left w:val="nil"/>
              <w:bottom w:val="single" w:color="auto" w:sz="4" w:space="0"/>
              <w:right w:val="single" w:color="auto" w:sz="4" w:space="0"/>
            </w:tcBorders>
            <w:shd w:val="clear" w:color="auto" w:fill="auto"/>
            <w:vAlign w:val="center"/>
          </w:tcPr>
          <w:p w14:paraId="2C6559B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4730488E">
            <w:pPr>
              <w:widowControl/>
              <w:jc w:val="center"/>
              <w:rPr>
                <w:rFonts w:ascii="宋体" w:hAnsi="宋体" w:cs="宋体"/>
                <w:kern w:val="0"/>
                <w:sz w:val="18"/>
                <w:szCs w:val="18"/>
              </w:rPr>
            </w:pPr>
            <w:r>
              <w:rPr>
                <w:rFonts w:hint="eastAsia" w:ascii="宋体" w:hAnsi="宋体" w:cs="宋体"/>
                <w:kern w:val="0"/>
                <w:sz w:val="18"/>
                <w:szCs w:val="18"/>
              </w:rPr>
              <w:t>-</w:t>
            </w:r>
          </w:p>
        </w:tc>
        <w:tc>
          <w:tcPr>
            <w:tcW w:w="863" w:type="dxa"/>
            <w:tcBorders>
              <w:top w:val="nil"/>
              <w:left w:val="nil"/>
              <w:bottom w:val="single" w:color="auto" w:sz="4" w:space="0"/>
              <w:right w:val="single" w:color="auto" w:sz="4" w:space="0"/>
            </w:tcBorders>
            <w:shd w:val="clear" w:color="auto" w:fill="auto"/>
            <w:vAlign w:val="center"/>
          </w:tcPr>
          <w:p w14:paraId="225C3F76">
            <w:pPr>
              <w:widowControl/>
              <w:jc w:val="center"/>
              <w:rPr>
                <w:rFonts w:ascii="宋体" w:hAnsi="宋体" w:cs="宋体"/>
                <w:kern w:val="0"/>
                <w:sz w:val="18"/>
                <w:szCs w:val="18"/>
              </w:rPr>
            </w:pPr>
            <w:r>
              <w:rPr>
                <w:rFonts w:hint="eastAsia" w:ascii="宋体" w:hAnsi="宋体" w:cs="宋体"/>
                <w:kern w:val="0"/>
                <w:sz w:val="18"/>
                <w:szCs w:val="18"/>
              </w:rPr>
              <w:t>8</w:t>
            </w:r>
          </w:p>
        </w:tc>
        <w:tc>
          <w:tcPr>
            <w:tcW w:w="1118" w:type="dxa"/>
            <w:tcBorders>
              <w:top w:val="nil"/>
              <w:left w:val="nil"/>
              <w:bottom w:val="single" w:color="auto" w:sz="4" w:space="0"/>
              <w:right w:val="single" w:color="auto" w:sz="4" w:space="0"/>
            </w:tcBorders>
            <w:shd w:val="clear" w:color="auto" w:fill="auto"/>
            <w:vAlign w:val="center"/>
          </w:tcPr>
          <w:p w14:paraId="47FB5D7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2" w:type="dxa"/>
            <w:tcBorders>
              <w:top w:val="nil"/>
              <w:left w:val="nil"/>
              <w:bottom w:val="single" w:color="auto" w:sz="4" w:space="0"/>
              <w:right w:val="single" w:color="auto" w:sz="4" w:space="0"/>
            </w:tcBorders>
            <w:shd w:val="clear" w:color="auto" w:fill="auto"/>
            <w:vAlign w:val="center"/>
          </w:tcPr>
          <w:p w14:paraId="113DA90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A84BD0E">
        <w:tblPrEx>
          <w:tblCellMar>
            <w:top w:w="0" w:type="dxa"/>
            <w:left w:w="108" w:type="dxa"/>
            <w:bottom w:w="0" w:type="dxa"/>
            <w:right w:w="108" w:type="dxa"/>
          </w:tblCellMar>
        </w:tblPrEx>
        <w:trPr>
          <w:trHeight w:val="545"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79C7379B">
            <w:pPr>
              <w:widowControl/>
              <w:jc w:val="center"/>
              <w:rPr>
                <w:rFonts w:ascii="宋体" w:hAnsi="宋体" w:cs="宋体"/>
                <w:kern w:val="0"/>
                <w:sz w:val="18"/>
                <w:szCs w:val="18"/>
              </w:rPr>
            </w:pPr>
          </w:p>
        </w:tc>
        <w:tc>
          <w:tcPr>
            <w:tcW w:w="1008" w:type="dxa"/>
            <w:vMerge w:val="continue"/>
            <w:tcBorders>
              <w:top w:val="nil"/>
              <w:left w:val="single" w:color="auto" w:sz="4" w:space="0"/>
              <w:bottom w:val="nil"/>
              <w:right w:val="single" w:color="auto" w:sz="4" w:space="0"/>
            </w:tcBorders>
            <w:vAlign w:val="center"/>
          </w:tcPr>
          <w:p w14:paraId="6AAD385B">
            <w:pPr>
              <w:widowControl/>
              <w:jc w:val="center"/>
              <w:rPr>
                <w:rFonts w:ascii="宋体" w:hAnsi="宋体" w:cs="宋体"/>
                <w:kern w:val="0"/>
                <w:sz w:val="18"/>
                <w:szCs w:val="18"/>
              </w:rPr>
            </w:pPr>
          </w:p>
        </w:tc>
        <w:tc>
          <w:tcPr>
            <w:tcW w:w="2195" w:type="dxa"/>
            <w:tcBorders>
              <w:top w:val="nil"/>
              <w:left w:val="nil"/>
              <w:bottom w:val="single" w:color="auto" w:sz="4" w:space="0"/>
              <w:right w:val="single" w:color="auto" w:sz="4" w:space="0"/>
            </w:tcBorders>
            <w:shd w:val="clear" w:color="auto" w:fill="auto"/>
            <w:vAlign w:val="center"/>
          </w:tcPr>
          <w:p w14:paraId="1257EF6D">
            <w:pPr>
              <w:widowControl/>
              <w:jc w:val="center"/>
              <w:rPr>
                <w:rFonts w:ascii="宋体" w:hAnsi="宋体" w:cs="宋体"/>
                <w:kern w:val="0"/>
                <w:sz w:val="18"/>
                <w:szCs w:val="18"/>
              </w:rPr>
            </w:pPr>
            <w:r>
              <w:rPr>
                <w:rFonts w:hint="eastAsia" w:ascii="宋体" w:hAnsi="宋体" w:cs="宋体"/>
                <w:kern w:val="0"/>
                <w:sz w:val="18"/>
                <w:szCs w:val="18"/>
              </w:rPr>
              <w:t>开展融情营期数</w:t>
            </w:r>
          </w:p>
        </w:tc>
        <w:tc>
          <w:tcPr>
            <w:tcW w:w="994" w:type="dxa"/>
            <w:tcBorders>
              <w:top w:val="nil"/>
              <w:left w:val="nil"/>
              <w:bottom w:val="single" w:color="auto" w:sz="4" w:space="0"/>
              <w:right w:val="single" w:color="auto" w:sz="4" w:space="0"/>
            </w:tcBorders>
            <w:shd w:val="clear" w:color="auto" w:fill="auto"/>
            <w:vAlign w:val="center"/>
          </w:tcPr>
          <w:p w14:paraId="5288DF72">
            <w:pPr>
              <w:widowControl/>
              <w:jc w:val="center"/>
              <w:rPr>
                <w:rFonts w:ascii="宋体" w:hAnsi="宋体" w:cs="宋体"/>
                <w:kern w:val="0"/>
                <w:sz w:val="18"/>
                <w:szCs w:val="18"/>
              </w:rPr>
            </w:pPr>
            <w:r>
              <w:rPr>
                <w:rFonts w:hint="eastAsia" w:ascii="宋体" w:hAnsi="宋体" w:cs="宋体"/>
                <w:kern w:val="0"/>
                <w:sz w:val="18"/>
                <w:szCs w:val="18"/>
              </w:rPr>
              <w:t>≥4次</w:t>
            </w:r>
          </w:p>
        </w:tc>
        <w:tc>
          <w:tcPr>
            <w:tcW w:w="1033" w:type="dxa"/>
            <w:tcBorders>
              <w:top w:val="nil"/>
              <w:left w:val="nil"/>
              <w:bottom w:val="single" w:color="auto" w:sz="4" w:space="0"/>
              <w:right w:val="single" w:color="auto" w:sz="4" w:space="0"/>
            </w:tcBorders>
            <w:shd w:val="clear" w:color="auto" w:fill="auto"/>
            <w:vAlign w:val="center"/>
          </w:tcPr>
          <w:p w14:paraId="67F0F0C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2150FBE0">
            <w:pPr>
              <w:widowControl/>
              <w:jc w:val="center"/>
              <w:rPr>
                <w:rFonts w:ascii="宋体" w:hAnsi="宋体" w:cs="宋体"/>
                <w:kern w:val="0"/>
                <w:sz w:val="18"/>
                <w:szCs w:val="18"/>
              </w:rPr>
            </w:pPr>
            <w:r>
              <w:rPr>
                <w:rFonts w:hint="eastAsia" w:ascii="宋体" w:hAnsi="宋体" w:cs="宋体"/>
                <w:kern w:val="0"/>
                <w:sz w:val="18"/>
                <w:szCs w:val="18"/>
              </w:rPr>
              <w:t>-</w:t>
            </w:r>
          </w:p>
        </w:tc>
        <w:tc>
          <w:tcPr>
            <w:tcW w:w="863" w:type="dxa"/>
            <w:tcBorders>
              <w:top w:val="nil"/>
              <w:left w:val="nil"/>
              <w:bottom w:val="single" w:color="auto" w:sz="4" w:space="0"/>
              <w:right w:val="single" w:color="auto" w:sz="4" w:space="0"/>
            </w:tcBorders>
            <w:shd w:val="clear" w:color="auto" w:fill="auto"/>
            <w:vAlign w:val="center"/>
          </w:tcPr>
          <w:p w14:paraId="3ADB7919">
            <w:pPr>
              <w:widowControl/>
              <w:jc w:val="center"/>
              <w:rPr>
                <w:rFonts w:ascii="宋体" w:hAnsi="宋体" w:cs="宋体"/>
                <w:kern w:val="0"/>
                <w:sz w:val="18"/>
                <w:szCs w:val="18"/>
              </w:rPr>
            </w:pPr>
            <w:r>
              <w:rPr>
                <w:rFonts w:hint="eastAsia" w:ascii="宋体" w:hAnsi="宋体" w:cs="宋体"/>
                <w:kern w:val="0"/>
                <w:sz w:val="18"/>
                <w:szCs w:val="18"/>
              </w:rPr>
              <w:t>8</w:t>
            </w:r>
          </w:p>
        </w:tc>
        <w:tc>
          <w:tcPr>
            <w:tcW w:w="1118" w:type="dxa"/>
            <w:tcBorders>
              <w:top w:val="nil"/>
              <w:left w:val="nil"/>
              <w:bottom w:val="single" w:color="auto" w:sz="4" w:space="0"/>
              <w:right w:val="single" w:color="auto" w:sz="4" w:space="0"/>
            </w:tcBorders>
            <w:shd w:val="clear" w:color="auto" w:fill="auto"/>
            <w:vAlign w:val="center"/>
          </w:tcPr>
          <w:p w14:paraId="10C17AD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2" w:type="dxa"/>
            <w:tcBorders>
              <w:top w:val="nil"/>
              <w:left w:val="nil"/>
              <w:bottom w:val="single" w:color="auto" w:sz="4" w:space="0"/>
              <w:right w:val="single" w:color="auto" w:sz="4" w:space="0"/>
            </w:tcBorders>
            <w:shd w:val="clear" w:color="auto" w:fill="auto"/>
            <w:vAlign w:val="center"/>
          </w:tcPr>
          <w:p w14:paraId="6991696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31F5046">
        <w:tblPrEx>
          <w:tblCellMar>
            <w:top w:w="0" w:type="dxa"/>
            <w:left w:w="108" w:type="dxa"/>
            <w:bottom w:w="0" w:type="dxa"/>
            <w:right w:w="108" w:type="dxa"/>
          </w:tblCellMar>
        </w:tblPrEx>
        <w:trPr>
          <w:trHeight w:val="545"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21557D82">
            <w:pPr>
              <w:widowControl/>
              <w:jc w:val="center"/>
              <w:rPr>
                <w:rFonts w:ascii="宋体" w:hAnsi="宋体" w:cs="宋体"/>
                <w:kern w:val="0"/>
                <w:sz w:val="18"/>
                <w:szCs w:val="18"/>
              </w:rPr>
            </w:pPr>
          </w:p>
        </w:tc>
        <w:tc>
          <w:tcPr>
            <w:tcW w:w="1008" w:type="dxa"/>
            <w:vMerge w:val="continue"/>
            <w:tcBorders>
              <w:top w:val="nil"/>
              <w:left w:val="single" w:color="auto" w:sz="4" w:space="0"/>
              <w:bottom w:val="nil"/>
              <w:right w:val="single" w:color="auto" w:sz="4" w:space="0"/>
            </w:tcBorders>
            <w:vAlign w:val="center"/>
          </w:tcPr>
          <w:p w14:paraId="67BC9946">
            <w:pPr>
              <w:widowControl/>
              <w:jc w:val="center"/>
              <w:rPr>
                <w:rFonts w:ascii="宋体" w:hAnsi="宋体" w:cs="宋体"/>
                <w:kern w:val="0"/>
                <w:sz w:val="18"/>
                <w:szCs w:val="18"/>
              </w:rPr>
            </w:pPr>
          </w:p>
        </w:tc>
        <w:tc>
          <w:tcPr>
            <w:tcW w:w="2195" w:type="dxa"/>
            <w:tcBorders>
              <w:top w:val="nil"/>
              <w:left w:val="nil"/>
              <w:bottom w:val="single" w:color="auto" w:sz="4" w:space="0"/>
              <w:right w:val="single" w:color="auto" w:sz="4" w:space="0"/>
            </w:tcBorders>
            <w:shd w:val="clear" w:color="auto" w:fill="auto"/>
            <w:vAlign w:val="center"/>
          </w:tcPr>
          <w:p w14:paraId="49510359">
            <w:pPr>
              <w:widowControl/>
              <w:jc w:val="center"/>
              <w:rPr>
                <w:rFonts w:ascii="宋体" w:hAnsi="宋体" w:cs="宋体"/>
                <w:kern w:val="0"/>
                <w:sz w:val="18"/>
                <w:szCs w:val="18"/>
              </w:rPr>
            </w:pPr>
            <w:r>
              <w:rPr>
                <w:rFonts w:hint="eastAsia" w:ascii="宋体" w:hAnsi="宋体" w:cs="宋体"/>
                <w:kern w:val="0"/>
                <w:sz w:val="18"/>
                <w:szCs w:val="18"/>
              </w:rPr>
              <w:t>每期工作人员保障人数</w:t>
            </w:r>
          </w:p>
        </w:tc>
        <w:tc>
          <w:tcPr>
            <w:tcW w:w="994" w:type="dxa"/>
            <w:tcBorders>
              <w:top w:val="nil"/>
              <w:left w:val="nil"/>
              <w:bottom w:val="single" w:color="auto" w:sz="4" w:space="0"/>
              <w:right w:val="single" w:color="auto" w:sz="4" w:space="0"/>
            </w:tcBorders>
            <w:shd w:val="clear" w:color="auto" w:fill="auto"/>
            <w:vAlign w:val="center"/>
          </w:tcPr>
          <w:p w14:paraId="43FA3CE8">
            <w:pPr>
              <w:widowControl/>
              <w:jc w:val="center"/>
              <w:rPr>
                <w:rFonts w:ascii="宋体" w:hAnsi="宋体" w:cs="宋体"/>
                <w:kern w:val="0"/>
                <w:sz w:val="18"/>
                <w:szCs w:val="18"/>
              </w:rPr>
            </w:pPr>
            <w:r>
              <w:rPr>
                <w:rFonts w:hint="eastAsia" w:ascii="宋体" w:hAnsi="宋体" w:cs="宋体"/>
                <w:kern w:val="0"/>
                <w:sz w:val="18"/>
                <w:szCs w:val="18"/>
              </w:rPr>
              <w:t>≥3人</w:t>
            </w:r>
          </w:p>
        </w:tc>
        <w:tc>
          <w:tcPr>
            <w:tcW w:w="1033" w:type="dxa"/>
            <w:tcBorders>
              <w:top w:val="nil"/>
              <w:left w:val="nil"/>
              <w:bottom w:val="single" w:color="auto" w:sz="4" w:space="0"/>
              <w:right w:val="single" w:color="auto" w:sz="4" w:space="0"/>
            </w:tcBorders>
            <w:shd w:val="clear" w:color="auto" w:fill="auto"/>
            <w:vAlign w:val="center"/>
          </w:tcPr>
          <w:p w14:paraId="71FF665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6E073F66">
            <w:pPr>
              <w:widowControl/>
              <w:jc w:val="center"/>
              <w:rPr>
                <w:rFonts w:ascii="宋体" w:hAnsi="宋体" w:cs="宋体"/>
                <w:kern w:val="0"/>
                <w:sz w:val="18"/>
                <w:szCs w:val="18"/>
              </w:rPr>
            </w:pPr>
            <w:r>
              <w:rPr>
                <w:rFonts w:hint="eastAsia" w:ascii="宋体" w:hAnsi="宋体" w:cs="宋体"/>
                <w:kern w:val="0"/>
                <w:sz w:val="18"/>
                <w:szCs w:val="18"/>
              </w:rPr>
              <w:t>-</w:t>
            </w:r>
          </w:p>
        </w:tc>
        <w:tc>
          <w:tcPr>
            <w:tcW w:w="863" w:type="dxa"/>
            <w:tcBorders>
              <w:top w:val="nil"/>
              <w:left w:val="nil"/>
              <w:bottom w:val="single" w:color="auto" w:sz="4" w:space="0"/>
              <w:right w:val="single" w:color="auto" w:sz="4" w:space="0"/>
            </w:tcBorders>
            <w:shd w:val="clear" w:color="auto" w:fill="auto"/>
            <w:vAlign w:val="center"/>
          </w:tcPr>
          <w:p w14:paraId="271813AF">
            <w:pPr>
              <w:widowControl/>
              <w:jc w:val="center"/>
              <w:rPr>
                <w:rFonts w:ascii="宋体" w:hAnsi="宋体" w:cs="宋体"/>
                <w:kern w:val="0"/>
                <w:sz w:val="18"/>
                <w:szCs w:val="18"/>
              </w:rPr>
            </w:pPr>
            <w:r>
              <w:rPr>
                <w:rFonts w:hint="eastAsia" w:ascii="宋体" w:hAnsi="宋体" w:cs="宋体"/>
                <w:kern w:val="0"/>
                <w:sz w:val="18"/>
                <w:szCs w:val="18"/>
              </w:rPr>
              <w:t>6</w:t>
            </w:r>
          </w:p>
        </w:tc>
        <w:tc>
          <w:tcPr>
            <w:tcW w:w="1118" w:type="dxa"/>
            <w:tcBorders>
              <w:top w:val="nil"/>
              <w:left w:val="nil"/>
              <w:bottom w:val="single" w:color="auto" w:sz="4" w:space="0"/>
              <w:right w:val="single" w:color="auto" w:sz="4" w:space="0"/>
            </w:tcBorders>
            <w:shd w:val="clear" w:color="auto" w:fill="auto"/>
            <w:vAlign w:val="center"/>
          </w:tcPr>
          <w:p w14:paraId="61B7DC2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2" w:type="dxa"/>
            <w:tcBorders>
              <w:top w:val="nil"/>
              <w:left w:val="nil"/>
              <w:bottom w:val="single" w:color="auto" w:sz="4" w:space="0"/>
              <w:right w:val="single" w:color="auto" w:sz="4" w:space="0"/>
            </w:tcBorders>
            <w:shd w:val="clear" w:color="auto" w:fill="auto"/>
            <w:vAlign w:val="center"/>
          </w:tcPr>
          <w:p w14:paraId="65853A6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BC948FD">
        <w:tblPrEx>
          <w:tblCellMar>
            <w:top w:w="0" w:type="dxa"/>
            <w:left w:w="108" w:type="dxa"/>
            <w:bottom w:w="0" w:type="dxa"/>
            <w:right w:w="108" w:type="dxa"/>
          </w:tblCellMar>
        </w:tblPrEx>
        <w:trPr>
          <w:trHeight w:val="545"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23575DC1">
            <w:pPr>
              <w:widowControl/>
              <w:jc w:val="center"/>
              <w:rPr>
                <w:rFonts w:ascii="宋体" w:hAnsi="宋体" w:cs="宋体"/>
                <w:kern w:val="0"/>
                <w:sz w:val="18"/>
                <w:szCs w:val="18"/>
              </w:rPr>
            </w:pPr>
          </w:p>
        </w:tc>
        <w:tc>
          <w:tcPr>
            <w:tcW w:w="1008" w:type="dxa"/>
            <w:vMerge w:val="restart"/>
            <w:tcBorders>
              <w:top w:val="single" w:color="auto" w:sz="4" w:space="0"/>
              <w:left w:val="single" w:color="auto" w:sz="4" w:space="0"/>
              <w:bottom w:val="nil"/>
              <w:right w:val="single" w:color="auto" w:sz="4" w:space="0"/>
            </w:tcBorders>
            <w:shd w:val="clear" w:color="auto" w:fill="auto"/>
            <w:vAlign w:val="center"/>
          </w:tcPr>
          <w:p w14:paraId="69B48429">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195" w:type="dxa"/>
            <w:tcBorders>
              <w:top w:val="nil"/>
              <w:left w:val="nil"/>
              <w:bottom w:val="single" w:color="auto" w:sz="4" w:space="0"/>
              <w:right w:val="single" w:color="auto" w:sz="4" w:space="0"/>
            </w:tcBorders>
            <w:shd w:val="clear" w:color="auto" w:fill="auto"/>
            <w:vAlign w:val="center"/>
          </w:tcPr>
          <w:p w14:paraId="4D3F0AEF">
            <w:pPr>
              <w:widowControl/>
              <w:jc w:val="center"/>
              <w:rPr>
                <w:rFonts w:ascii="宋体" w:hAnsi="宋体" w:cs="宋体"/>
                <w:kern w:val="0"/>
                <w:sz w:val="18"/>
                <w:szCs w:val="18"/>
              </w:rPr>
            </w:pPr>
            <w:r>
              <w:rPr>
                <w:rFonts w:hint="eastAsia" w:ascii="宋体" w:hAnsi="宋体" w:cs="宋体"/>
                <w:kern w:val="0"/>
                <w:sz w:val="18"/>
                <w:szCs w:val="18"/>
              </w:rPr>
              <w:t>活动开展公众号宣传率</w:t>
            </w:r>
          </w:p>
        </w:tc>
        <w:tc>
          <w:tcPr>
            <w:tcW w:w="994" w:type="dxa"/>
            <w:tcBorders>
              <w:top w:val="nil"/>
              <w:left w:val="nil"/>
              <w:bottom w:val="single" w:color="auto" w:sz="4" w:space="0"/>
              <w:right w:val="single" w:color="auto" w:sz="4" w:space="0"/>
            </w:tcBorders>
            <w:shd w:val="clear" w:color="auto" w:fill="auto"/>
            <w:vAlign w:val="center"/>
          </w:tcPr>
          <w:p w14:paraId="06935E33">
            <w:pPr>
              <w:widowControl/>
              <w:jc w:val="center"/>
              <w:rPr>
                <w:rFonts w:ascii="宋体" w:hAnsi="宋体" w:cs="宋体"/>
                <w:kern w:val="0"/>
                <w:sz w:val="18"/>
                <w:szCs w:val="18"/>
              </w:rPr>
            </w:pPr>
            <w:r>
              <w:rPr>
                <w:rFonts w:hint="eastAsia" w:ascii="宋体" w:hAnsi="宋体" w:cs="宋体"/>
                <w:kern w:val="0"/>
                <w:sz w:val="18"/>
                <w:szCs w:val="18"/>
              </w:rPr>
              <w:t>=100%</w:t>
            </w:r>
          </w:p>
        </w:tc>
        <w:tc>
          <w:tcPr>
            <w:tcW w:w="1033" w:type="dxa"/>
            <w:tcBorders>
              <w:top w:val="nil"/>
              <w:left w:val="nil"/>
              <w:bottom w:val="single" w:color="auto" w:sz="4" w:space="0"/>
              <w:right w:val="single" w:color="auto" w:sz="4" w:space="0"/>
            </w:tcBorders>
            <w:shd w:val="clear" w:color="auto" w:fill="auto"/>
            <w:vAlign w:val="center"/>
          </w:tcPr>
          <w:p w14:paraId="5E91892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10480AC5">
            <w:pPr>
              <w:widowControl/>
              <w:jc w:val="center"/>
              <w:rPr>
                <w:rFonts w:ascii="宋体" w:hAnsi="宋体" w:cs="宋体"/>
                <w:kern w:val="0"/>
                <w:sz w:val="18"/>
                <w:szCs w:val="18"/>
              </w:rPr>
            </w:pPr>
            <w:r>
              <w:rPr>
                <w:rFonts w:hint="eastAsia" w:ascii="宋体" w:hAnsi="宋体" w:cs="宋体"/>
                <w:kern w:val="0"/>
                <w:sz w:val="18"/>
                <w:szCs w:val="18"/>
              </w:rPr>
              <w:t>-</w:t>
            </w:r>
          </w:p>
        </w:tc>
        <w:tc>
          <w:tcPr>
            <w:tcW w:w="863" w:type="dxa"/>
            <w:tcBorders>
              <w:top w:val="nil"/>
              <w:left w:val="nil"/>
              <w:bottom w:val="single" w:color="auto" w:sz="4" w:space="0"/>
              <w:right w:val="single" w:color="auto" w:sz="4" w:space="0"/>
            </w:tcBorders>
            <w:shd w:val="clear" w:color="auto" w:fill="auto"/>
            <w:vAlign w:val="center"/>
          </w:tcPr>
          <w:p w14:paraId="36D1DA5E">
            <w:pPr>
              <w:widowControl/>
              <w:jc w:val="center"/>
              <w:rPr>
                <w:rFonts w:ascii="宋体" w:hAnsi="宋体" w:cs="宋体"/>
                <w:kern w:val="0"/>
                <w:sz w:val="18"/>
                <w:szCs w:val="18"/>
              </w:rPr>
            </w:pPr>
            <w:r>
              <w:rPr>
                <w:rFonts w:hint="eastAsia" w:ascii="宋体" w:hAnsi="宋体" w:cs="宋体"/>
                <w:kern w:val="0"/>
                <w:sz w:val="18"/>
                <w:szCs w:val="18"/>
              </w:rPr>
              <w:t>6</w:t>
            </w:r>
          </w:p>
        </w:tc>
        <w:tc>
          <w:tcPr>
            <w:tcW w:w="1118" w:type="dxa"/>
            <w:tcBorders>
              <w:top w:val="nil"/>
              <w:left w:val="nil"/>
              <w:bottom w:val="single" w:color="auto" w:sz="4" w:space="0"/>
              <w:right w:val="single" w:color="auto" w:sz="4" w:space="0"/>
            </w:tcBorders>
            <w:shd w:val="clear" w:color="auto" w:fill="auto"/>
            <w:vAlign w:val="center"/>
          </w:tcPr>
          <w:p w14:paraId="2BB327D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2" w:type="dxa"/>
            <w:tcBorders>
              <w:top w:val="nil"/>
              <w:left w:val="nil"/>
              <w:bottom w:val="single" w:color="auto" w:sz="4" w:space="0"/>
              <w:right w:val="single" w:color="auto" w:sz="4" w:space="0"/>
            </w:tcBorders>
            <w:shd w:val="clear" w:color="auto" w:fill="auto"/>
            <w:vAlign w:val="center"/>
          </w:tcPr>
          <w:p w14:paraId="130BEE7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30D2525">
        <w:tblPrEx>
          <w:tblCellMar>
            <w:top w:w="0" w:type="dxa"/>
            <w:left w:w="108" w:type="dxa"/>
            <w:bottom w:w="0" w:type="dxa"/>
            <w:right w:w="108" w:type="dxa"/>
          </w:tblCellMar>
        </w:tblPrEx>
        <w:trPr>
          <w:trHeight w:val="314"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0401FD5C">
            <w:pPr>
              <w:widowControl/>
              <w:jc w:val="center"/>
              <w:rPr>
                <w:rFonts w:ascii="宋体" w:hAnsi="宋体" w:cs="宋体"/>
                <w:kern w:val="0"/>
                <w:sz w:val="18"/>
                <w:szCs w:val="18"/>
              </w:rPr>
            </w:pPr>
          </w:p>
        </w:tc>
        <w:tc>
          <w:tcPr>
            <w:tcW w:w="1008" w:type="dxa"/>
            <w:vMerge w:val="continue"/>
            <w:tcBorders>
              <w:top w:val="single" w:color="auto" w:sz="4" w:space="0"/>
              <w:left w:val="single" w:color="auto" w:sz="4" w:space="0"/>
              <w:bottom w:val="nil"/>
              <w:right w:val="single" w:color="auto" w:sz="4" w:space="0"/>
            </w:tcBorders>
            <w:vAlign w:val="center"/>
          </w:tcPr>
          <w:p w14:paraId="5B617807">
            <w:pPr>
              <w:widowControl/>
              <w:jc w:val="center"/>
              <w:rPr>
                <w:rFonts w:ascii="宋体" w:hAnsi="宋体" w:cs="宋体"/>
                <w:kern w:val="0"/>
                <w:sz w:val="18"/>
                <w:szCs w:val="18"/>
              </w:rPr>
            </w:pPr>
          </w:p>
        </w:tc>
        <w:tc>
          <w:tcPr>
            <w:tcW w:w="2195" w:type="dxa"/>
            <w:tcBorders>
              <w:top w:val="nil"/>
              <w:left w:val="nil"/>
              <w:bottom w:val="single" w:color="auto" w:sz="4" w:space="0"/>
              <w:right w:val="single" w:color="auto" w:sz="4" w:space="0"/>
            </w:tcBorders>
            <w:shd w:val="clear" w:color="auto" w:fill="auto"/>
            <w:vAlign w:val="center"/>
          </w:tcPr>
          <w:p w14:paraId="45469AEE">
            <w:pPr>
              <w:widowControl/>
              <w:jc w:val="center"/>
              <w:rPr>
                <w:rFonts w:ascii="宋体" w:hAnsi="宋体" w:cs="宋体"/>
                <w:kern w:val="0"/>
                <w:sz w:val="18"/>
                <w:szCs w:val="18"/>
              </w:rPr>
            </w:pPr>
            <w:r>
              <w:rPr>
                <w:rFonts w:hint="eastAsia" w:ascii="宋体" w:hAnsi="宋体" w:cs="宋体"/>
                <w:kern w:val="0"/>
                <w:sz w:val="18"/>
                <w:szCs w:val="18"/>
              </w:rPr>
              <w:t>资金规范管理使用率</w:t>
            </w:r>
          </w:p>
        </w:tc>
        <w:tc>
          <w:tcPr>
            <w:tcW w:w="994" w:type="dxa"/>
            <w:tcBorders>
              <w:top w:val="nil"/>
              <w:left w:val="nil"/>
              <w:bottom w:val="single" w:color="auto" w:sz="4" w:space="0"/>
              <w:right w:val="single" w:color="auto" w:sz="4" w:space="0"/>
            </w:tcBorders>
            <w:shd w:val="clear" w:color="auto" w:fill="auto"/>
            <w:vAlign w:val="center"/>
          </w:tcPr>
          <w:p w14:paraId="40B27600">
            <w:pPr>
              <w:widowControl/>
              <w:jc w:val="center"/>
              <w:rPr>
                <w:rFonts w:ascii="宋体" w:hAnsi="宋体" w:cs="宋体"/>
                <w:kern w:val="0"/>
                <w:sz w:val="18"/>
                <w:szCs w:val="18"/>
              </w:rPr>
            </w:pPr>
            <w:r>
              <w:rPr>
                <w:rFonts w:hint="eastAsia" w:ascii="宋体" w:hAnsi="宋体" w:cs="宋体"/>
                <w:kern w:val="0"/>
                <w:sz w:val="18"/>
                <w:szCs w:val="18"/>
              </w:rPr>
              <w:t>=100%</w:t>
            </w:r>
          </w:p>
        </w:tc>
        <w:tc>
          <w:tcPr>
            <w:tcW w:w="1033" w:type="dxa"/>
            <w:tcBorders>
              <w:top w:val="nil"/>
              <w:left w:val="nil"/>
              <w:bottom w:val="single" w:color="auto" w:sz="4" w:space="0"/>
              <w:right w:val="single" w:color="auto" w:sz="4" w:space="0"/>
            </w:tcBorders>
            <w:shd w:val="clear" w:color="auto" w:fill="auto"/>
            <w:vAlign w:val="center"/>
          </w:tcPr>
          <w:p w14:paraId="1965BA2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6EA3A0C4">
            <w:pPr>
              <w:widowControl/>
              <w:jc w:val="center"/>
              <w:rPr>
                <w:rFonts w:ascii="宋体" w:hAnsi="宋体" w:cs="宋体"/>
                <w:kern w:val="0"/>
                <w:sz w:val="18"/>
                <w:szCs w:val="18"/>
              </w:rPr>
            </w:pPr>
            <w:r>
              <w:rPr>
                <w:rFonts w:hint="eastAsia" w:ascii="宋体" w:hAnsi="宋体" w:cs="宋体"/>
                <w:kern w:val="0"/>
                <w:sz w:val="18"/>
                <w:szCs w:val="18"/>
              </w:rPr>
              <w:t>-</w:t>
            </w:r>
          </w:p>
        </w:tc>
        <w:tc>
          <w:tcPr>
            <w:tcW w:w="863" w:type="dxa"/>
            <w:tcBorders>
              <w:top w:val="nil"/>
              <w:left w:val="nil"/>
              <w:bottom w:val="single" w:color="auto" w:sz="4" w:space="0"/>
              <w:right w:val="single" w:color="auto" w:sz="4" w:space="0"/>
            </w:tcBorders>
            <w:shd w:val="clear" w:color="auto" w:fill="auto"/>
            <w:vAlign w:val="center"/>
          </w:tcPr>
          <w:p w14:paraId="165B724C">
            <w:pPr>
              <w:widowControl/>
              <w:jc w:val="center"/>
              <w:rPr>
                <w:rFonts w:ascii="宋体" w:hAnsi="宋体" w:cs="宋体"/>
                <w:kern w:val="0"/>
                <w:sz w:val="18"/>
                <w:szCs w:val="18"/>
              </w:rPr>
            </w:pPr>
            <w:r>
              <w:rPr>
                <w:rFonts w:hint="eastAsia" w:ascii="宋体" w:hAnsi="宋体" w:cs="宋体"/>
                <w:kern w:val="0"/>
                <w:sz w:val="18"/>
                <w:szCs w:val="18"/>
              </w:rPr>
              <w:t>6</w:t>
            </w:r>
          </w:p>
        </w:tc>
        <w:tc>
          <w:tcPr>
            <w:tcW w:w="1118" w:type="dxa"/>
            <w:tcBorders>
              <w:top w:val="nil"/>
              <w:left w:val="nil"/>
              <w:bottom w:val="single" w:color="auto" w:sz="4" w:space="0"/>
              <w:right w:val="single" w:color="auto" w:sz="4" w:space="0"/>
            </w:tcBorders>
            <w:shd w:val="clear" w:color="auto" w:fill="auto"/>
            <w:vAlign w:val="center"/>
          </w:tcPr>
          <w:p w14:paraId="4D3C8116">
            <w:pPr>
              <w:widowControl/>
              <w:jc w:val="center"/>
              <w:rPr>
                <w:rFonts w:ascii="宋体" w:hAnsi="宋体" w:cs="宋体"/>
                <w:kern w:val="0"/>
                <w:sz w:val="18"/>
                <w:szCs w:val="18"/>
              </w:rPr>
            </w:pPr>
            <w:r>
              <w:rPr>
                <w:rFonts w:hint="eastAsia" w:ascii="宋体" w:hAnsi="宋体" w:cs="宋体"/>
                <w:kern w:val="0"/>
                <w:sz w:val="18"/>
                <w:szCs w:val="18"/>
              </w:rPr>
              <w:t>直接赋分</w:t>
            </w:r>
          </w:p>
        </w:tc>
        <w:tc>
          <w:tcPr>
            <w:tcW w:w="872" w:type="dxa"/>
            <w:tcBorders>
              <w:top w:val="nil"/>
              <w:left w:val="nil"/>
              <w:bottom w:val="single" w:color="auto" w:sz="4" w:space="0"/>
              <w:right w:val="single" w:color="auto" w:sz="4" w:space="0"/>
            </w:tcBorders>
            <w:shd w:val="clear" w:color="auto" w:fill="auto"/>
            <w:vAlign w:val="center"/>
          </w:tcPr>
          <w:p w14:paraId="2530FAAA">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1A82BC2">
        <w:tblPrEx>
          <w:tblCellMar>
            <w:top w:w="0" w:type="dxa"/>
            <w:left w:w="108" w:type="dxa"/>
            <w:bottom w:w="0" w:type="dxa"/>
            <w:right w:w="108" w:type="dxa"/>
          </w:tblCellMar>
        </w:tblPrEx>
        <w:trPr>
          <w:trHeight w:val="545" w:hRule="atLeast"/>
          <w:jc w:val="center"/>
        </w:trPr>
        <w:tc>
          <w:tcPr>
            <w:tcW w:w="943" w:type="dxa"/>
            <w:vMerge w:val="continue"/>
            <w:tcBorders>
              <w:top w:val="nil"/>
              <w:left w:val="single" w:color="auto" w:sz="4" w:space="0"/>
              <w:bottom w:val="single" w:color="auto" w:sz="4" w:space="0"/>
              <w:right w:val="single" w:color="auto" w:sz="4" w:space="0"/>
            </w:tcBorders>
            <w:vAlign w:val="center"/>
          </w:tcPr>
          <w:p w14:paraId="0A56F109">
            <w:pPr>
              <w:widowControl/>
              <w:jc w:val="center"/>
              <w:rPr>
                <w:rFonts w:ascii="宋体" w:hAnsi="宋体" w:cs="宋体"/>
                <w:kern w:val="0"/>
                <w:sz w:val="18"/>
                <w:szCs w:val="18"/>
              </w:rPr>
            </w:pPr>
          </w:p>
        </w:tc>
        <w:tc>
          <w:tcPr>
            <w:tcW w:w="1008" w:type="dxa"/>
            <w:tcBorders>
              <w:top w:val="single" w:color="auto" w:sz="4" w:space="0"/>
              <w:left w:val="nil"/>
              <w:bottom w:val="single" w:color="auto" w:sz="4" w:space="0"/>
              <w:right w:val="single" w:color="auto" w:sz="4" w:space="0"/>
            </w:tcBorders>
            <w:shd w:val="clear" w:color="auto" w:fill="auto"/>
            <w:vAlign w:val="center"/>
          </w:tcPr>
          <w:p w14:paraId="44698BA9">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195" w:type="dxa"/>
            <w:tcBorders>
              <w:top w:val="nil"/>
              <w:left w:val="nil"/>
              <w:bottom w:val="single" w:color="auto" w:sz="4" w:space="0"/>
              <w:right w:val="single" w:color="auto" w:sz="4" w:space="0"/>
            </w:tcBorders>
            <w:shd w:val="clear" w:color="auto" w:fill="auto"/>
            <w:vAlign w:val="center"/>
          </w:tcPr>
          <w:p w14:paraId="201F9E60">
            <w:pPr>
              <w:widowControl/>
              <w:jc w:val="center"/>
              <w:rPr>
                <w:rFonts w:ascii="宋体" w:hAnsi="宋体" w:cs="宋体"/>
                <w:kern w:val="0"/>
                <w:sz w:val="18"/>
                <w:szCs w:val="18"/>
              </w:rPr>
            </w:pPr>
            <w:r>
              <w:rPr>
                <w:rFonts w:hint="eastAsia" w:ascii="宋体" w:hAnsi="宋体" w:cs="宋体"/>
                <w:kern w:val="0"/>
                <w:sz w:val="18"/>
                <w:szCs w:val="18"/>
              </w:rPr>
              <w:t>活动按时完成率</w:t>
            </w:r>
          </w:p>
        </w:tc>
        <w:tc>
          <w:tcPr>
            <w:tcW w:w="994" w:type="dxa"/>
            <w:tcBorders>
              <w:top w:val="nil"/>
              <w:left w:val="nil"/>
              <w:bottom w:val="single" w:color="auto" w:sz="4" w:space="0"/>
              <w:right w:val="single" w:color="auto" w:sz="4" w:space="0"/>
            </w:tcBorders>
            <w:shd w:val="clear" w:color="auto" w:fill="auto"/>
            <w:vAlign w:val="center"/>
          </w:tcPr>
          <w:p w14:paraId="780B8364">
            <w:pPr>
              <w:widowControl/>
              <w:jc w:val="center"/>
              <w:rPr>
                <w:rFonts w:ascii="宋体" w:hAnsi="宋体" w:cs="宋体"/>
                <w:kern w:val="0"/>
                <w:sz w:val="18"/>
                <w:szCs w:val="18"/>
              </w:rPr>
            </w:pPr>
            <w:r>
              <w:rPr>
                <w:rFonts w:hint="eastAsia" w:ascii="宋体" w:hAnsi="宋体" w:cs="宋体"/>
                <w:kern w:val="0"/>
                <w:sz w:val="18"/>
                <w:szCs w:val="18"/>
              </w:rPr>
              <w:t>=100%</w:t>
            </w:r>
          </w:p>
        </w:tc>
        <w:tc>
          <w:tcPr>
            <w:tcW w:w="1033" w:type="dxa"/>
            <w:tcBorders>
              <w:top w:val="nil"/>
              <w:left w:val="nil"/>
              <w:bottom w:val="single" w:color="auto" w:sz="4" w:space="0"/>
              <w:right w:val="single" w:color="auto" w:sz="4" w:space="0"/>
            </w:tcBorders>
            <w:shd w:val="clear" w:color="auto" w:fill="auto"/>
            <w:vAlign w:val="center"/>
          </w:tcPr>
          <w:p w14:paraId="6CBC8E3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18A88343">
            <w:pPr>
              <w:widowControl/>
              <w:jc w:val="center"/>
              <w:rPr>
                <w:rFonts w:ascii="宋体" w:hAnsi="宋体" w:cs="宋体"/>
                <w:kern w:val="0"/>
                <w:sz w:val="18"/>
                <w:szCs w:val="18"/>
              </w:rPr>
            </w:pPr>
            <w:r>
              <w:rPr>
                <w:rFonts w:hint="eastAsia" w:ascii="宋体" w:hAnsi="宋体" w:cs="宋体"/>
                <w:kern w:val="0"/>
                <w:sz w:val="18"/>
                <w:szCs w:val="18"/>
              </w:rPr>
              <w:t>-</w:t>
            </w:r>
          </w:p>
        </w:tc>
        <w:tc>
          <w:tcPr>
            <w:tcW w:w="863" w:type="dxa"/>
            <w:tcBorders>
              <w:top w:val="nil"/>
              <w:left w:val="nil"/>
              <w:bottom w:val="single" w:color="auto" w:sz="4" w:space="0"/>
              <w:right w:val="single" w:color="auto" w:sz="4" w:space="0"/>
            </w:tcBorders>
            <w:shd w:val="clear" w:color="auto" w:fill="auto"/>
            <w:vAlign w:val="center"/>
          </w:tcPr>
          <w:p w14:paraId="13C06C7F">
            <w:pPr>
              <w:widowControl/>
              <w:jc w:val="center"/>
              <w:rPr>
                <w:rFonts w:ascii="宋体" w:hAnsi="宋体" w:cs="宋体"/>
                <w:kern w:val="0"/>
                <w:sz w:val="18"/>
                <w:szCs w:val="18"/>
              </w:rPr>
            </w:pPr>
            <w:r>
              <w:rPr>
                <w:rFonts w:hint="eastAsia" w:ascii="宋体" w:hAnsi="宋体" w:cs="宋体"/>
                <w:kern w:val="0"/>
                <w:sz w:val="18"/>
                <w:szCs w:val="18"/>
              </w:rPr>
              <w:t>6</w:t>
            </w:r>
          </w:p>
        </w:tc>
        <w:tc>
          <w:tcPr>
            <w:tcW w:w="1118" w:type="dxa"/>
            <w:tcBorders>
              <w:top w:val="nil"/>
              <w:left w:val="nil"/>
              <w:bottom w:val="single" w:color="auto" w:sz="4" w:space="0"/>
              <w:right w:val="single" w:color="auto" w:sz="4" w:space="0"/>
            </w:tcBorders>
            <w:shd w:val="clear" w:color="auto" w:fill="auto"/>
            <w:vAlign w:val="center"/>
          </w:tcPr>
          <w:p w14:paraId="580EFEB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2" w:type="dxa"/>
            <w:tcBorders>
              <w:top w:val="nil"/>
              <w:left w:val="nil"/>
              <w:bottom w:val="single" w:color="auto" w:sz="4" w:space="0"/>
              <w:right w:val="single" w:color="auto" w:sz="4" w:space="0"/>
            </w:tcBorders>
            <w:shd w:val="clear" w:color="auto" w:fill="auto"/>
            <w:vAlign w:val="center"/>
          </w:tcPr>
          <w:p w14:paraId="524F276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64731F4">
        <w:tblPrEx>
          <w:tblCellMar>
            <w:top w:w="0" w:type="dxa"/>
            <w:left w:w="108" w:type="dxa"/>
            <w:bottom w:w="0" w:type="dxa"/>
            <w:right w:w="108" w:type="dxa"/>
          </w:tblCellMar>
        </w:tblPrEx>
        <w:trPr>
          <w:trHeight w:val="545" w:hRule="atLeast"/>
          <w:jc w:val="center"/>
        </w:trPr>
        <w:tc>
          <w:tcPr>
            <w:tcW w:w="943" w:type="dxa"/>
            <w:tcBorders>
              <w:top w:val="nil"/>
              <w:left w:val="single" w:color="auto" w:sz="4" w:space="0"/>
              <w:bottom w:val="single" w:color="auto" w:sz="4" w:space="0"/>
              <w:right w:val="single" w:color="auto" w:sz="4" w:space="0"/>
            </w:tcBorders>
            <w:shd w:val="clear" w:color="auto" w:fill="auto"/>
            <w:vAlign w:val="center"/>
          </w:tcPr>
          <w:p w14:paraId="6BA37CED">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08" w:type="dxa"/>
            <w:tcBorders>
              <w:top w:val="nil"/>
              <w:left w:val="nil"/>
              <w:bottom w:val="nil"/>
              <w:right w:val="single" w:color="auto" w:sz="4" w:space="0"/>
            </w:tcBorders>
            <w:shd w:val="clear" w:color="auto" w:fill="auto"/>
            <w:vAlign w:val="center"/>
          </w:tcPr>
          <w:p w14:paraId="79FC8CED">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195" w:type="dxa"/>
            <w:tcBorders>
              <w:top w:val="nil"/>
              <w:left w:val="nil"/>
              <w:bottom w:val="single" w:color="auto" w:sz="4" w:space="0"/>
              <w:right w:val="single" w:color="auto" w:sz="4" w:space="0"/>
            </w:tcBorders>
            <w:shd w:val="clear" w:color="auto" w:fill="auto"/>
            <w:vAlign w:val="center"/>
          </w:tcPr>
          <w:p w14:paraId="68B7519D">
            <w:pPr>
              <w:widowControl/>
              <w:jc w:val="center"/>
              <w:rPr>
                <w:rFonts w:ascii="宋体" w:hAnsi="宋体" w:cs="宋体"/>
                <w:kern w:val="0"/>
                <w:sz w:val="18"/>
                <w:szCs w:val="18"/>
              </w:rPr>
            </w:pPr>
            <w:r>
              <w:rPr>
                <w:rFonts w:hint="eastAsia" w:ascii="宋体" w:hAnsi="宋体" w:cs="宋体"/>
                <w:kern w:val="0"/>
                <w:sz w:val="18"/>
                <w:szCs w:val="18"/>
              </w:rPr>
              <w:t>融情营活动平均每期费用</w:t>
            </w:r>
          </w:p>
        </w:tc>
        <w:tc>
          <w:tcPr>
            <w:tcW w:w="994" w:type="dxa"/>
            <w:tcBorders>
              <w:top w:val="nil"/>
              <w:left w:val="nil"/>
              <w:bottom w:val="single" w:color="auto" w:sz="4" w:space="0"/>
              <w:right w:val="single" w:color="auto" w:sz="4" w:space="0"/>
            </w:tcBorders>
            <w:shd w:val="clear" w:color="auto" w:fill="auto"/>
            <w:vAlign w:val="center"/>
          </w:tcPr>
          <w:p w14:paraId="5BC2D511">
            <w:pPr>
              <w:widowControl/>
              <w:jc w:val="center"/>
              <w:rPr>
                <w:rFonts w:ascii="宋体" w:hAnsi="宋体" w:cs="宋体"/>
                <w:kern w:val="0"/>
                <w:sz w:val="18"/>
                <w:szCs w:val="18"/>
              </w:rPr>
            </w:pPr>
            <w:r>
              <w:rPr>
                <w:rFonts w:hint="eastAsia" w:ascii="宋体" w:hAnsi="宋体" w:cs="宋体"/>
                <w:kern w:val="0"/>
                <w:sz w:val="18"/>
                <w:szCs w:val="18"/>
              </w:rPr>
              <w:t>≤1.25万元</w:t>
            </w:r>
          </w:p>
        </w:tc>
        <w:tc>
          <w:tcPr>
            <w:tcW w:w="1033" w:type="dxa"/>
            <w:tcBorders>
              <w:top w:val="nil"/>
              <w:left w:val="nil"/>
              <w:bottom w:val="single" w:color="auto" w:sz="4" w:space="0"/>
              <w:right w:val="single" w:color="auto" w:sz="4" w:space="0"/>
            </w:tcBorders>
            <w:shd w:val="clear" w:color="auto" w:fill="auto"/>
            <w:vAlign w:val="center"/>
          </w:tcPr>
          <w:p w14:paraId="5C74CFA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084E4742">
            <w:pPr>
              <w:widowControl/>
              <w:jc w:val="center"/>
              <w:rPr>
                <w:rFonts w:ascii="宋体" w:hAnsi="宋体" w:cs="宋体"/>
                <w:kern w:val="0"/>
                <w:sz w:val="18"/>
                <w:szCs w:val="18"/>
              </w:rPr>
            </w:pPr>
            <w:r>
              <w:rPr>
                <w:rFonts w:hint="eastAsia" w:ascii="宋体" w:hAnsi="宋体" w:cs="宋体"/>
                <w:kern w:val="0"/>
                <w:sz w:val="18"/>
                <w:szCs w:val="18"/>
              </w:rPr>
              <w:t>-</w:t>
            </w:r>
          </w:p>
        </w:tc>
        <w:tc>
          <w:tcPr>
            <w:tcW w:w="863" w:type="dxa"/>
            <w:tcBorders>
              <w:top w:val="nil"/>
              <w:left w:val="nil"/>
              <w:bottom w:val="single" w:color="auto" w:sz="4" w:space="0"/>
              <w:right w:val="single" w:color="auto" w:sz="4" w:space="0"/>
            </w:tcBorders>
            <w:shd w:val="clear" w:color="auto" w:fill="auto"/>
            <w:vAlign w:val="center"/>
          </w:tcPr>
          <w:p w14:paraId="3E105471">
            <w:pPr>
              <w:widowControl/>
              <w:jc w:val="center"/>
              <w:rPr>
                <w:rFonts w:ascii="宋体" w:hAnsi="宋体" w:cs="宋体"/>
                <w:kern w:val="0"/>
                <w:sz w:val="18"/>
                <w:szCs w:val="18"/>
              </w:rPr>
            </w:pPr>
            <w:r>
              <w:rPr>
                <w:rFonts w:hint="eastAsia" w:ascii="宋体" w:hAnsi="宋体" w:cs="宋体"/>
                <w:kern w:val="0"/>
                <w:sz w:val="18"/>
                <w:szCs w:val="18"/>
              </w:rPr>
              <w:t>20</w:t>
            </w:r>
          </w:p>
        </w:tc>
        <w:tc>
          <w:tcPr>
            <w:tcW w:w="1118" w:type="dxa"/>
            <w:tcBorders>
              <w:top w:val="nil"/>
              <w:left w:val="nil"/>
              <w:bottom w:val="single" w:color="auto" w:sz="4" w:space="0"/>
              <w:right w:val="single" w:color="auto" w:sz="4" w:space="0"/>
            </w:tcBorders>
            <w:shd w:val="clear" w:color="auto" w:fill="auto"/>
            <w:vAlign w:val="center"/>
          </w:tcPr>
          <w:p w14:paraId="1384460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2" w:type="dxa"/>
            <w:tcBorders>
              <w:top w:val="nil"/>
              <w:left w:val="nil"/>
              <w:bottom w:val="single" w:color="auto" w:sz="4" w:space="0"/>
              <w:right w:val="single" w:color="auto" w:sz="4" w:space="0"/>
            </w:tcBorders>
            <w:shd w:val="clear" w:color="auto" w:fill="auto"/>
            <w:vAlign w:val="center"/>
          </w:tcPr>
          <w:p w14:paraId="547E246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A5FBFA7">
        <w:tblPrEx>
          <w:tblCellMar>
            <w:top w:w="0" w:type="dxa"/>
            <w:left w:w="108" w:type="dxa"/>
            <w:bottom w:w="0" w:type="dxa"/>
            <w:right w:w="108" w:type="dxa"/>
          </w:tblCellMar>
        </w:tblPrEx>
        <w:trPr>
          <w:trHeight w:val="545" w:hRule="atLeast"/>
          <w:jc w:val="center"/>
        </w:trPr>
        <w:tc>
          <w:tcPr>
            <w:tcW w:w="943" w:type="dxa"/>
            <w:vMerge w:val="restart"/>
            <w:tcBorders>
              <w:top w:val="nil"/>
              <w:left w:val="single" w:color="auto" w:sz="4" w:space="0"/>
              <w:bottom w:val="nil"/>
              <w:right w:val="single" w:color="auto" w:sz="4" w:space="0"/>
            </w:tcBorders>
            <w:shd w:val="clear" w:color="auto" w:fill="auto"/>
            <w:vAlign w:val="center"/>
          </w:tcPr>
          <w:p w14:paraId="74540965">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08" w:type="dxa"/>
            <w:vMerge w:val="restart"/>
            <w:tcBorders>
              <w:top w:val="single" w:color="auto" w:sz="4" w:space="0"/>
              <w:left w:val="single" w:color="auto" w:sz="4" w:space="0"/>
              <w:bottom w:val="nil"/>
              <w:right w:val="single" w:color="auto" w:sz="4" w:space="0"/>
            </w:tcBorders>
            <w:shd w:val="clear" w:color="auto" w:fill="auto"/>
            <w:vAlign w:val="center"/>
          </w:tcPr>
          <w:p w14:paraId="56F96AE4">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195" w:type="dxa"/>
            <w:tcBorders>
              <w:top w:val="nil"/>
              <w:left w:val="nil"/>
              <w:bottom w:val="single" w:color="auto" w:sz="4" w:space="0"/>
              <w:right w:val="single" w:color="auto" w:sz="4" w:space="0"/>
            </w:tcBorders>
            <w:shd w:val="clear" w:color="auto" w:fill="auto"/>
            <w:vAlign w:val="center"/>
          </w:tcPr>
          <w:p w14:paraId="398688C4">
            <w:pPr>
              <w:widowControl/>
              <w:jc w:val="center"/>
              <w:rPr>
                <w:rFonts w:ascii="宋体" w:hAnsi="宋体" w:cs="宋体"/>
                <w:kern w:val="0"/>
                <w:sz w:val="18"/>
                <w:szCs w:val="18"/>
              </w:rPr>
            </w:pPr>
            <w:r>
              <w:rPr>
                <w:rFonts w:hint="eastAsia" w:ascii="宋体" w:hAnsi="宋体" w:cs="宋体"/>
                <w:kern w:val="0"/>
                <w:sz w:val="18"/>
                <w:szCs w:val="18"/>
              </w:rPr>
              <w:t>增强青少年“五个认同”</w:t>
            </w:r>
          </w:p>
        </w:tc>
        <w:tc>
          <w:tcPr>
            <w:tcW w:w="994" w:type="dxa"/>
            <w:tcBorders>
              <w:top w:val="nil"/>
              <w:left w:val="nil"/>
              <w:bottom w:val="single" w:color="auto" w:sz="4" w:space="0"/>
              <w:right w:val="single" w:color="auto" w:sz="4" w:space="0"/>
            </w:tcBorders>
            <w:shd w:val="clear" w:color="auto" w:fill="auto"/>
            <w:vAlign w:val="center"/>
          </w:tcPr>
          <w:p w14:paraId="79399C2B">
            <w:pPr>
              <w:widowControl/>
              <w:jc w:val="center"/>
              <w:rPr>
                <w:rFonts w:ascii="宋体" w:hAnsi="宋体" w:cs="宋体"/>
                <w:kern w:val="0"/>
                <w:sz w:val="18"/>
                <w:szCs w:val="18"/>
              </w:rPr>
            </w:pPr>
            <w:r>
              <w:rPr>
                <w:rFonts w:hint="eastAsia" w:ascii="宋体" w:hAnsi="宋体" w:cs="宋体"/>
                <w:kern w:val="0"/>
                <w:sz w:val="18"/>
                <w:szCs w:val="18"/>
              </w:rPr>
              <w:t>显著增强</w:t>
            </w:r>
          </w:p>
        </w:tc>
        <w:tc>
          <w:tcPr>
            <w:tcW w:w="1033" w:type="dxa"/>
            <w:tcBorders>
              <w:top w:val="nil"/>
              <w:left w:val="nil"/>
              <w:bottom w:val="single" w:color="auto" w:sz="4" w:space="0"/>
              <w:right w:val="single" w:color="auto" w:sz="4" w:space="0"/>
            </w:tcBorders>
            <w:shd w:val="clear" w:color="auto" w:fill="auto"/>
            <w:vAlign w:val="center"/>
          </w:tcPr>
          <w:p w14:paraId="32291D1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6E4D3AB1">
            <w:pPr>
              <w:widowControl/>
              <w:jc w:val="center"/>
              <w:rPr>
                <w:rFonts w:ascii="宋体" w:hAnsi="宋体" w:cs="宋体"/>
                <w:kern w:val="0"/>
                <w:sz w:val="18"/>
                <w:szCs w:val="18"/>
              </w:rPr>
            </w:pPr>
            <w:r>
              <w:rPr>
                <w:rFonts w:hint="eastAsia" w:ascii="宋体" w:hAnsi="宋体" w:cs="宋体"/>
                <w:kern w:val="0"/>
                <w:sz w:val="18"/>
                <w:szCs w:val="18"/>
              </w:rPr>
              <w:t>-</w:t>
            </w:r>
          </w:p>
        </w:tc>
        <w:tc>
          <w:tcPr>
            <w:tcW w:w="863" w:type="dxa"/>
            <w:tcBorders>
              <w:top w:val="nil"/>
              <w:left w:val="nil"/>
              <w:bottom w:val="single" w:color="auto" w:sz="4" w:space="0"/>
              <w:right w:val="single" w:color="auto" w:sz="4" w:space="0"/>
            </w:tcBorders>
            <w:shd w:val="clear" w:color="auto" w:fill="auto"/>
            <w:vAlign w:val="center"/>
          </w:tcPr>
          <w:p w14:paraId="23D17B82">
            <w:pPr>
              <w:widowControl/>
              <w:jc w:val="center"/>
              <w:rPr>
                <w:rFonts w:ascii="宋体" w:hAnsi="宋体" w:cs="宋体"/>
                <w:kern w:val="0"/>
                <w:sz w:val="18"/>
                <w:szCs w:val="18"/>
              </w:rPr>
            </w:pPr>
            <w:r>
              <w:rPr>
                <w:rFonts w:hint="eastAsia" w:ascii="宋体" w:hAnsi="宋体" w:cs="宋体"/>
                <w:kern w:val="0"/>
                <w:sz w:val="18"/>
                <w:szCs w:val="18"/>
              </w:rPr>
              <w:t>10</w:t>
            </w:r>
          </w:p>
        </w:tc>
        <w:tc>
          <w:tcPr>
            <w:tcW w:w="1118" w:type="dxa"/>
            <w:tcBorders>
              <w:top w:val="nil"/>
              <w:left w:val="nil"/>
              <w:bottom w:val="single" w:color="auto" w:sz="4" w:space="0"/>
              <w:right w:val="single" w:color="auto" w:sz="4" w:space="0"/>
            </w:tcBorders>
            <w:shd w:val="clear" w:color="auto" w:fill="auto"/>
            <w:vAlign w:val="center"/>
          </w:tcPr>
          <w:p w14:paraId="367BF096">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72" w:type="dxa"/>
            <w:tcBorders>
              <w:top w:val="nil"/>
              <w:left w:val="nil"/>
              <w:bottom w:val="single" w:color="auto" w:sz="4" w:space="0"/>
              <w:right w:val="single" w:color="auto" w:sz="4" w:space="0"/>
            </w:tcBorders>
            <w:shd w:val="clear" w:color="auto" w:fill="auto"/>
            <w:vAlign w:val="center"/>
          </w:tcPr>
          <w:p w14:paraId="4BC9737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AF13CE6">
        <w:tblPrEx>
          <w:tblCellMar>
            <w:top w:w="0" w:type="dxa"/>
            <w:left w:w="108" w:type="dxa"/>
            <w:bottom w:w="0" w:type="dxa"/>
            <w:right w:w="108" w:type="dxa"/>
          </w:tblCellMar>
        </w:tblPrEx>
        <w:trPr>
          <w:trHeight w:val="545" w:hRule="atLeast"/>
          <w:jc w:val="center"/>
        </w:trPr>
        <w:tc>
          <w:tcPr>
            <w:tcW w:w="943" w:type="dxa"/>
            <w:vMerge w:val="continue"/>
            <w:tcBorders>
              <w:top w:val="nil"/>
              <w:left w:val="single" w:color="auto" w:sz="4" w:space="0"/>
              <w:bottom w:val="nil"/>
              <w:right w:val="single" w:color="auto" w:sz="4" w:space="0"/>
            </w:tcBorders>
            <w:vAlign w:val="center"/>
          </w:tcPr>
          <w:p w14:paraId="16482337">
            <w:pPr>
              <w:widowControl/>
              <w:jc w:val="center"/>
              <w:rPr>
                <w:rFonts w:ascii="宋体" w:hAnsi="宋体" w:cs="宋体"/>
                <w:kern w:val="0"/>
                <w:sz w:val="18"/>
                <w:szCs w:val="18"/>
              </w:rPr>
            </w:pPr>
          </w:p>
        </w:tc>
        <w:tc>
          <w:tcPr>
            <w:tcW w:w="1008" w:type="dxa"/>
            <w:vMerge w:val="continue"/>
            <w:tcBorders>
              <w:top w:val="single" w:color="auto" w:sz="4" w:space="0"/>
              <w:left w:val="single" w:color="auto" w:sz="4" w:space="0"/>
              <w:bottom w:val="nil"/>
              <w:right w:val="single" w:color="auto" w:sz="4" w:space="0"/>
            </w:tcBorders>
            <w:vAlign w:val="center"/>
          </w:tcPr>
          <w:p w14:paraId="687BBBA3">
            <w:pPr>
              <w:widowControl/>
              <w:jc w:val="center"/>
              <w:rPr>
                <w:rFonts w:ascii="宋体" w:hAnsi="宋体" w:cs="宋体"/>
                <w:kern w:val="0"/>
                <w:sz w:val="18"/>
                <w:szCs w:val="18"/>
              </w:rPr>
            </w:pPr>
          </w:p>
        </w:tc>
        <w:tc>
          <w:tcPr>
            <w:tcW w:w="2195" w:type="dxa"/>
            <w:tcBorders>
              <w:top w:val="nil"/>
              <w:left w:val="nil"/>
              <w:bottom w:val="single" w:color="auto" w:sz="4" w:space="0"/>
              <w:right w:val="single" w:color="auto" w:sz="4" w:space="0"/>
            </w:tcBorders>
            <w:shd w:val="clear" w:color="auto" w:fill="auto"/>
            <w:vAlign w:val="center"/>
          </w:tcPr>
          <w:p w14:paraId="6DDA4111">
            <w:pPr>
              <w:widowControl/>
              <w:jc w:val="center"/>
              <w:rPr>
                <w:rFonts w:ascii="宋体" w:hAnsi="宋体" w:cs="宋体"/>
                <w:kern w:val="0"/>
                <w:sz w:val="18"/>
                <w:szCs w:val="18"/>
              </w:rPr>
            </w:pPr>
            <w:r>
              <w:rPr>
                <w:rFonts w:hint="eastAsia" w:ascii="宋体" w:hAnsi="宋体" w:cs="宋体"/>
                <w:kern w:val="0"/>
                <w:sz w:val="18"/>
                <w:szCs w:val="18"/>
              </w:rPr>
              <w:t>强化青少年对中华民族共同体的理解和认识</w:t>
            </w:r>
          </w:p>
        </w:tc>
        <w:tc>
          <w:tcPr>
            <w:tcW w:w="994" w:type="dxa"/>
            <w:tcBorders>
              <w:top w:val="nil"/>
              <w:left w:val="nil"/>
              <w:bottom w:val="single" w:color="auto" w:sz="4" w:space="0"/>
              <w:right w:val="single" w:color="auto" w:sz="4" w:space="0"/>
            </w:tcBorders>
            <w:shd w:val="clear" w:color="auto" w:fill="auto"/>
            <w:vAlign w:val="center"/>
          </w:tcPr>
          <w:p w14:paraId="68FF15BF">
            <w:pPr>
              <w:widowControl/>
              <w:jc w:val="center"/>
              <w:rPr>
                <w:rFonts w:ascii="宋体" w:hAnsi="宋体" w:cs="宋体"/>
                <w:kern w:val="0"/>
                <w:sz w:val="18"/>
                <w:szCs w:val="18"/>
              </w:rPr>
            </w:pPr>
            <w:r>
              <w:rPr>
                <w:rFonts w:hint="eastAsia" w:ascii="宋体" w:hAnsi="宋体" w:cs="宋体"/>
                <w:kern w:val="0"/>
                <w:sz w:val="18"/>
                <w:szCs w:val="18"/>
              </w:rPr>
              <w:t>有效加强</w:t>
            </w:r>
          </w:p>
        </w:tc>
        <w:tc>
          <w:tcPr>
            <w:tcW w:w="1033" w:type="dxa"/>
            <w:tcBorders>
              <w:top w:val="nil"/>
              <w:left w:val="nil"/>
              <w:bottom w:val="single" w:color="auto" w:sz="4" w:space="0"/>
              <w:right w:val="single" w:color="auto" w:sz="4" w:space="0"/>
            </w:tcBorders>
            <w:shd w:val="clear" w:color="auto" w:fill="auto"/>
            <w:vAlign w:val="center"/>
          </w:tcPr>
          <w:p w14:paraId="1CF221D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100A278E">
            <w:pPr>
              <w:widowControl/>
              <w:jc w:val="center"/>
              <w:rPr>
                <w:rFonts w:ascii="宋体" w:hAnsi="宋体" w:cs="宋体"/>
                <w:kern w:val="0"/>
                <w:sz w:val="18"/>
                <w:szCs w:val="18"/>
              </w:rPr>
            </w:pPr>
            <w:r>
              <w:rPr>
                <w:rFonts w:hint="eastAsia" w:ascii="宋体" w:hAnsi="宋体" w:cs="宋体"/>
                <w:kern w:val="0"/>
                <w:sz w:val="18"/>
                <w:szCs w:val="18"/>
              </w:rPr>
              <w:t>-</w:t>
            </w:r>
          </w:p>
        </w:tc>
        <w:tc>
          <w:tcPr>
            <w:tcW w:w="863" w:type="dxa"/>
            <w:tcBorders>
              <w:top w:val="nil"/>
              <w:left w:val="nil"/>
              <w:bottom w:val="single" w:color="auto" w:sz="4" w:space="0"/>
              <w:right w:val="single" w:color="auto" w:sz="4" w:space="0"/>
            </w:tcBorders>
            <w:shd w:val="clear" w:color="auto" w:fill="auto"/>
            <w:vAlign w:val="center"/>
          </w:tcPr>
          <w:p w14:paraId="709C2742">
            <w:pPr>
              <w:widowControl/>
              <w:jc w:val="center"/>
              <w:rPr>
                <w:rFonts w:ascii="宋体" w:hAnsi="宋体" w:cs="宋体"/>
                <w:kern w:val="0"/>
                <w:sz w:val="18"/>
                <w:szCs w:val="18"/>
              </w:rPr>
            </w:pPr>
            <w:r>
              <w:rPr>
                <w:rFonts w:hint="eastAsia" w:ascii="宋体" w:hAnsi="宋体" w:cs="宋体"/>
                <w:kern w:val="0"/>
                <w:sz w:val="18"/>
                <w:szCs w:val="18"/>
              </w:rPr>
              <w:t>10</w:t>
            </w:r>
          </w:p>
        </w:tc>
        <w:tc>
          <w:tcPr>
            <w:tcW w:w="1118" w:type="dxa"/>
            <w:tcBorders>
              <w:top w:val="nil"/>
              <w:left w:val="nil"/>
              <w:bottom w:val="single" w:color="auto" w:sz="4" w:space="0"/>
              <w:right w:val="single" w:color="auto" w:sz="4" w:space="0"/>
            </w:tcBorders>
            <w:shd w:val="clear" w:color="auto" w:fill="auto"/>
            <w:vAlign w:val="center"/>
          </w:tcPr>
          <w:p w14:paraId="319B036B">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72" w:type="dxa"/>
            <w:tcBorders>
              <w:top w:val="nil"/>
              <w:left w:val="nil"/>
              <w:bottom w:val="single" w:color="auto" w:sz="4" w:space="0"/>
              <w:right w:val="single" w:color="auto" w:sz="4" w:space="0"/>
            </w:tcBorders>
            <w:shd w:val="clear" w:color="auto" w:fill="auto"/>
            <w:vAlign w:val="center"/>
          </w:tcPr>
          <w:p w14:paraId="22DEDDD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7802C65">
        <w:tblPrEx>
          <w:tblCellMar>
            <w:top w:w="0" w:type="dxa"/>
            <w:left w:w="108" w:type="dxa"/>
            <w:bottom w:w="0" w:type="dxa"/>
            <w:right w:w="108" w:type="dxa"/>
          </w:tblCellMar>
        </w:tblPrEx>
        <w:trPr>
          <w:trHeight w:val="545" w:hRule="atLeast"/>
          <w:jc w:val="center"/>
        </w:trPr>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14:paraId="73BA1B71">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08" w:type="dxa"/>
            <w:tcBorders>
              <w:top w:val="single" w:color="auto" w:sz="4" w:space="0"/>
              <w:left w:val="nil"/>
              <w:bottom w:val="single" w:color="auto" w:sz="4" w:space="0"/>
              <w:right w:val="single" w:color="auto" w:sz="4" w:space="0"/>
            </w:tcBorders>
            <w:shd w:val="clear" w:color="auto" w:fill="auto"/>
            <w:vAlign w:val="center"/>
          </w:tcPr>
          <w:p w14:paraId="45BBC0BA">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195" w:type="dxa"/>
            <w:tcBorders>
              <w:top w:val="nil"/>
              <w:left w:val="nil"/>
              <w:bottom w:val="single" w:color="auto" w:sz="4" w:space="0"/>
              <w:right w:val="single" w:color="auto" w:sz="4" w:space="0"/>
            </w:tcBorders>
            <w:shd w:val="clear" w:color="auto" w:fill="auto"/>
            <w:vAlign w:val="center"/>
          </w:tcPr>
          <w:p w14:paraId="4EDD7104">
            <w:pPr>
              <w:widowControl/>
              <w:jc w:val="center"/>
              <w:rPr>
                <w:rFonts w:ascii="宋体" w:hAnsi="宋体" w:cs="宋体"/>
                <w:kern w:val="0"/>
                <w:sz w:val="18"/>
                <w:szCs w:val="18"/>
              </w:rPr>
            </w:pPr>
            <w:r>
              <w:rPr>
                <w:rFonts w:hint="eastAsia" w:ascii="宋体" w:hAnsi="宋体" w:cs="宋体"/>
                <w:kern w:val="0"/>
                <w:sz w:val="18"/>
                <w:szCs w:val="18"/>
              </w:rPr>
              <w:t>青少年对活动的满意度</w:t>
            </w:r>
          </w:p>
        </w:tc>
        <w:tc>
          <w:tcPr>
            <w:tcW w:w="994" w:type="dxa"/>
            <w:tcBorders>
              <w:top w:val="nil"/>
              <w:left w:val="nil"/>
              <w:bottom w:val="single" w:color="auto" w:sz="4" w:space="0"/>
              <w:right w:val="single" w:color="auto" w:sz="4" w:space="0"/>
            </w:tcBorders>
            <w:shd w:val="clear" w:color="auto" w:fill="auto"/>
            <w:vAlign w:val="center"/>
          </w:tcPr>
          <w:p w14:paraId="2045914E">
            <w:pPr>
              <w:widowControl/>
              <w:jc w:val="center"/>
              <w:rPr>
                <w:rFonts w:ascii="宋体" w:hAnsi="宋体" w:cs="宋体"/>
                <w:kern w:val="0"/>
                <w:sz w:val="18"/>
                <w:szCs w:val="18"/>
              </w:rPr>
            </w:pPr>
            <w:r>
              <w:rPr>
                <w:rFonts w:hint="eastAsia" w:ascii="宋体" w:hAnsi="宋体" w:cs="宋体"/>
                <w:kern w:val="0"/>
                <w:sz w:val="18"/>
                <w:szCs w:val="18"/>
              </w:rPr>
              <w:t>≥90%</w:t>
            </w:r>
          </w:p>
        </w:tc>
        <w:tc>
          <w:tcPr>
            <w:tcW w:w="1033" w:type="dxa"/>
            <w:tcBorders>
              <w:top w:val="nil"/>
              <w:left w:val="nil"/>
              <w:bottom w:val="single" w:color="auto" w:sz="4" w:space="0"/>
              <w:right w:val="single" w:color="auto" w:sz="4" w:space="0"/>
            </w:tcBorders>
            <w:shd w:val="clear" w:color="auto" w:fill="auto"/>
            <w:vAlign w:val="center"/>
          </w:tcPr>
          <w:p w14:paraId="27E4119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73828BF0">
            <w:pPr>
              <w:widowControl/>
              <w:jc w:val="center"/>
              <w:rPr>
                <w:rFonts w:ascii="宋体" w:hAnsi="宋体" w:cs="宋体"/>
                <w:kern w:val="0"/>
                <w:sz w:val="18"/>
                <w:szCs w:val="18"/>
              </w:rPr>
            </w:pPr>
            <w:r>
              <w:rPr>
                <w:rFonts w:hint="eastAsia" w:ascii="宋体" w:hAnsi="宋体" w:cs="宋体"/>
                <w:kern w:val="0"/>
                <w:sz w:val="18"/>
                <w:szCs w:val="18"/>
              </w:rPr>
              <w:t>-</w:t>
            </w:r>
          </w:p>
        </w:tc>
        <w:tc>
          <w:tcPr>
            <w:tcW w:w="863" w:type="dxa"/>
            <w:tcBorders>
              <w:top w:val="nil"/>
              <w:left w:val="nil"/>
              <w:bottom w:val="single" w:color="auto" w:sz="4" w:space="0"/>
              <w:right w:val="single" w:color="auto" w:sz="4" w:space="0"/>
            </w:tcBorders>
            <w:shd w:val="clear" w:color="auto" w:fill="auto"/>
            <w:vAlign w:val="center"/>
          </w:tcPr>
          <w:p w14:paraId="723F7317">
            <w:pPr>
              <w:widowControl/>
              <w:jc w:val="center"/>
              <w:rPr>
                <w:rFonts w:ascii="宋体" w:hAnsi="宋体" w:cs="宋体"/>
                <w:kern w:val="0"/>
                <w:sz w:val="18"/>
                <w:szCs w:val="18"/>
              </w:rPr>
            </w:pPr>
            <w:r>
              <w:rPr>
                <w:rFonts w:hint="eastAsia" w:ascii="宋体" w:hAnsi="宋体" w:cs="宋体"/>
                <w:kern w:val="0"/>
                <w:sz w:val="18"/>
                <w:szCs w:val="18"/>
              </w:rPr>
              <w:t>10</w:t>
            </w:r>
          </w:p>
        </w:tc>
        <w:tc>
          <w:tcPr>
            <w:tcW w:w="1118" w:type="dxa"/>
            <w:tcBorders>
              <w:top w:val="nil"/>
              <w:left w:val="nil"/>
              <w:bottom w:val="single" w:color="auto" w:sz="4" w:space="0"/>
              <w:right w:val="single" w:color="auto" w:sz="4" w:space="0"/>
            </w:tcBorders>
            <w:shd w:val="clear" w:color="auto" w:fill="auto"/>
            <w:vAlign w:val="center"/>
          </w:tcPr>
          <w:p w14:paraId="072F31C5">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872" w:type="dxa"/>
            <w:tcBorders>
              <w:top w:val="nil"/>
              <w:left w:val="nil"/>
              <w:bottom w:val="single" w:color="auto" w:sz="4" w:space="0"/>
              <w:right w:val="single" w:color="auto" w:sz="4" w:space="0"/>
            </w:tcBorders>
            <w:shd w:val="clear" w:color="auto" w:fill="auto"/>
            <w:vAlign w:val="center"/>
          </w:tcPr>
          <w:p w14:paraId="38950226">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1B33E833">
      <w:pPr>
        <w:jc w:val="center"/>
        <w:rPr>
          <w:rFonts w:ascii="宋体" w:hAnsi="宋体"/>
          <w:sz w:val="18"/>
          <w:szCs w:val="18"/>
        </w:rPr>
      </w:pPr>
    </w:p>
    <w:p w14:paraId="626D30C7">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880" w:type="dxa"/>
        <w:jc w:val="center"/>
        <w:tblLayout w:type="autofit"/>
        <w:tblCellMar>
          <w:top w:w="0" w:type="dxa"/>
          <w:left w:w="108" w:type="dxa"/>
          <w:bottom w:w="0" w:type="dxa"/>
          <w:right w:w="108" w:type="dxa"/>
        </w:tblCellMar>
      </w:tblPr>
      <w:tblGrid>
        <w:gridCol w:w="1000"/>
        <w:gridCol w:w="1120"/>
        <w:gridCol w:w="1980"/>
        <w:gridCol w:w="960"/>
        <w:gridCol w:w="1440"/>
        <w:gridCol w:w="840"/>
        <w:gridCol w:w="840"/>
        <w:gridCol w:w="1200"/>
        <w:gridCol w:w="1500"/>
      </w:tblGrid>
      <w:tr w14:paraId="05FCB6BB">
        <w:tblPrEx>
          <w:tblCellMar>
            <w:top w:w="0" w:type="dxa"/>
            <w:left w:w="108" w:type="dxa"/>
            <w:bottom w:w="0" w:type="dxa"/>
            <w:right w:w="108" w:type="dxa"/>
          </w:tblCellMar>
        </w:tblPrEx>
        <w:trPr>
          <w:trHeight w:val="420" w:hRule="atLeast"/>
          <w:jc w:val="center"/>
        </w:trPr>
        <w:tc>
          <w:tcPr>
            <w:tcW w:w="10880" w:type="dxa"/>
            <w:gridSpan w:val="9"/>
            <w:tcBorders>
              <w:top w:val="nil"/>
              <w:left w:val="nil"/>
              <w:bottom w:val="nil"/>
              <w:right w:val="nil"/>
            </w:tcBorders>
            <w:shd w:val="clear" w:color="auto" w:fill="auto"/>
            <w:vAlign w:val="center"/>
          </w:tcPr>
          <w:p w14:paraId="11F52E45">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41B2956">
        <w:tblPrEx>
          <w:tblCellMar>
            <w:top w:w="0" w:type="dxa"/>
            <w:left w:w="108" w:type="dxa"/>
            <w:bottom w:w="0" w:type="dxa"/>
            <w:right w:w="108" w:type="dxa"/>
          </w:tblCellMar>
        </w:tblPrEx>
        <w:trPr>
          <w:trHeight w:val="300" w:hRule="atLeast"/>
          <w:jc w:val="center"/>
        </w:trPr>
        <w:tc>
          <w:tcPr>
            <w:tcW w:w="10880" w:type="dxa"/>
            <w:gridSpan w:val="9"/>
            <w:tcBorders>
              <w:top w:val="nil"/>
              <w:left w:val="nil"/>
              <w:bottom w:val="nil"/>
              <w:right w:val="nil"/>
            </w:tcBorders>
            <w:shd w:val="clear" w:color="auto" w:fill="auto"/>
            <w:vAlign w:val="center"/>
          </w:tcPr>
          <w:p w14:paraId="4AFAD71C">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2E60CF2">
        <w:tblPrEx>
          <w:tblCellMar>
            <w:top w:w="0" w:type="dxa"/>
            <w:left w:w="108" w:type="dxa"/>
            <w:bottom w:w="0" w:type="dxa"/>
            <w:right w:w="108" w:type="dxa"/>
          </w:tblCellMar>
        </w:tblPrEx>
        <w:trPr>
          <w:trHeight w:val="46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0D8BC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760" w:type="dxa"/>
            <w:gridSpan w:val="7"/>
            <w:tcBorders>
              <w:top w:val="single" w:color="auto" w:sz="4" w:space="0"/>
              <w:left w:val="nil"/>
              <w:bottom w:val="single" w:color="auto" w:sz="4" w:space="0"/>
              <w:right w:val="single" w:color="auto" w:sz="4" w:space="0"/>
            </w:tcBorders>
            <w:shd w:val="clear" w:color="auto" w:fill="auto"/>
            <w:vAlign w:val="center"/>
          </w:tcPr>
          <w:p w14:paraId="2FB737D7">
            <w:pPr>
              <w:widowControl/>
              <w:jc w:val="center"/>
              <w:rPr>
                <w:rFonts w:hint="eastAsia" w:ascii="宋体" w:hAnsi="宋体" w:cs="宋体"/>
                <w:kern w:val="0"/>
                <w:sz w:val="18"/>
                <w:szCs w:val="18"/>
              </w:rPr>
            </w:pPr>
            <w:r>
              <w:rPr>
                <w:rFonts w:hint="eastAsia" w:ascii="宋体" w:hAnsi="宋体" w:cs="宋体"/>
                <w:kern w:val="0"/>
                <w:sz w:val="18"/>
                <w:szCs w:val="18"/>
              </w:rPr>
              <w:t>中国共产主义青年团托克逊县委员会</w:t>
            </w:r>
          </w:p>
        </w:tc>
      </w:tr>
      <w:tr w14:paraId="4A9CF2CE">
        <w:tblPrEx>
          <w:tblCellMar>
            <w:top w:w="0" w:type="dxa"/>
            <w:left w:w="108" w:type="dxa"/>
            <w:bottom w:w="0" w:type="dxa"/>
            <w:right w:w="108" w:type="dxa"/>
          </w:tblCellMar>
        </w:tblPrEx>
        <w:trPr>
          <w:trHeight w:val="44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8B7195">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220" w:type="dxa"/>
            <w:gridSpan w:val="4"/>
            <w:tcBorders>
              <w:top w:val="single" w:color="auto" w:sz="4" w:space="0"/>
              <w:left w:val="nil"/>
              <w:bottom w:val="single" w:color="auto" w:sz="4" w:space="0"/>
              <w:right w:val="single" w:color="auto" w:sz="4" w:space="0"/>
            </w:tcBorders>
            <w:shd w:val="clear" w:color="auto" w:fill="auto"/>
            <w:vAlign w:val="center"/>
          </w:tcPr>
          <w:p w14:paraId="769160E1">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14:paraId="423E8C67">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749D1E36">
            <w:pPr>
              <w:widowControl/>
              <w:jc w:val="left"/>
              <w:rPr>
                <w:rFonts w:hint="eastAsia" w:ascii="宋体" w:hAnsi="宋体" w:cs="宋体"/>
                <w:kern w:val="0"/>
                <w:sz w:val="18"/>
                <w:szCs w:val="18"/>
              </w:rPr>
            </w:pPr>
            <w:r>
              <w:rPr>
                <w:rFonts w:hint="eastAsia" w:ascii="宋体" w:hAnsi="宋体" w:cs="宋体"/>
                <w:kern w:val="0"/>
                <w:sz w:val="18"/>
                <w:szCs w:val="18"/>
              </w:rPr>
              <w:t>李仙玉</w:t>
            </w:r>
          </w:p>
        </w:tc>
      </w:tr>
      <w:tr w14:paraId="727BFE7F">
        <w:tblPrEx>
          <w:tblCellMar>
            <w:top w:w="0" w:type="dxa"/>
            <w:left w:w="108" w:type="dxa"/>
            <w:bottom w:w="0" w:type="dxa"/>
            <w:right w:w="108" w:type="dxa"/>
          </w:tblCellMar>
        </w:tblPrEx>
        <w:trPr>
          <w:trHeight w:val="54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1BA5FA">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79BB12D3">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960" w:type="dxa"/>
            <w:tcBorders>
              <w:top w:val="nil"/>
              <w:left w:val="nil"/>
              <w:bottom w:val="single" w:color="auto" w:sz="4" w:space="0"/>
              <w:right w:val="single" w:color="auto" w:sz="4" w:space="0"/>
            </w:tcBorders>
            <w:shd w:val="clear" w:color="auto" w:fill="auto"/>
            <w:vAlign w:val="center"/>
          </w:tcPr>
          <w:p w14:paraId="18CE32E6">
            <w:pPr>
              <w:widowControl/>
              <w:jc w:val="center"/>
              <w:rPr>
                <w:rFonts w:hint="eastAsia" w:ascii="宋体" w:hAnsi="宋体" w:cs="宋体"/>
                <w:kern w:val="0"/>
                <w:sz w:val="18"/>
                <w:szCs w:val="18"/>
              </w:rPr>
            </w:pPr>
            <w:r>
              <w:rPr>
                <w:rFonts w:hint="eastAsia" w:ascii="宋体" w:hAnsi="宋体" w:cs="宋体"/>
                <w:kern w:val="0"/>
                <w:sz w:val="18"/>
                <w:szCs w:val="18"/>
              </w:rPr>
              <w:t>40.00</w:t>
            </w:r>
          </w:p>
        </w:tc>
        <w:tc>
          <w:tcPr>
            <w:tcW w:w="1440" w:type="dxa"/>
            <w:tcBorders>
              <w:top w:val="nil"/>
              <w:left w:val="nil"/>
              <w:bottom w:val="single" w:color="auto" w:sz="4" w:space="0"/>
              <w:right w:val="single" w:color="auto" w:sz="4" w:space="0"/>
            </w:tcBorders>
            <w:shd w:val="clear" w:color="auto" w:fill="auto"/>
            <w:vAlign w:val="center"/>
          </w:tcPr>
          <w:p w14:paraId="398370E8">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028F3579">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200" w:type="dxa"/>
            <w:tcBorders>
              <w:top w:val="nil"/>
              <w:left w:val="nil"/>
              <w:bottom w:val="single" w:color="auto" w:sz="4" w:space="0"/>
              <w:right w:val="single" w:color="auto" w:sz="4" w:space="0"/>
            </w:tcBorders>
            <w:shd w:val="clear" w:color="auto" w:fill="auto"/>
            <w:vAlign w:val="center"/>
          </w:tcPr>
          <w:p w14:paraId="4B03177B">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50A8B030">
            <w:pPr>
              <w:widowControl/>
              <w:jc w:val="left"/>
              <w:rPr>
                <w:rFonts w:hint="eastAsia" w:ascii="宋体" w:hAnsi="宋体" w:cs="宋体"/>
                <w:kern w:val="0"/>
                <w:sz w:val="18"/>
                <w:szCs w:val="18"/>
              </w:rPr>
            </w:pPr>
            <w:r>
              <w:rPr>
                <w:rFonts w:hint="eastAsia" w:ascii="宋体" w:hAnsi="宋体" w:cs="宋体"/>
                <w:kern w:val="0"/>
                <w:sz w:val="18"/>
                <w:szCs w:val="18"/>
              </w:rPr>
              <w:t>40.00</w:t>
            </w:r>
          </w:p>
        </w:tc>
      </w:tr>
      <w:tr w14:paraId="6C41F493">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DF3EE8">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760" w:type="dxa"/>
            <w:gridSpan w:val="7"/>
            <w:tcBorders>
              <w:top w:val="single" w:color="auto" w:sz="4" w:space="0"/>
              <w:left w:val="nil"/>
              <w:bottom w:val="single" w:color="auto" w:sz="4" w:space="0"/>
              <w:right w:val="single" w:color="000000" w:sz="4" w:space="0"/>
            </w:tcBorders>
            <w:shd w:val="clear" w:color="auto" w:fill="auto"/>
          </w:tcPr>
          <w:p w14:paraId="247D0BFF">
            <w:pPr>
              <w:widowControl/>
              <w:jc w:val="left"/>
              <w:rPr>
                <w:rFonts w:hint="eastAsia" w:ascii="宋体" w:hAnsi="宋体" w:cs="宋体"/>
                <w:kern w:val="0"/>
                <w:sz w:val="18"/>
                <w:szCs w:val="18"/>
              </w:rPr>
            </w:pPr>
            <w:r>
              <w:rPr>
                <w:rFonts w:hint="eastAsia" w:ascii="宋体" w:hAnsi="宋体" w:cs="宋体"/>
                <w:kern w:val="0"/>
                <w:sz w:val="18"/>
                <w:szCs w:val="18"/>
              </w:rPr>
              <w:t>1.通过组织60名基层团干部参与培训，培育优秀青年人才，增强团干部的社会责任感和服务意识。</w:t>
            </w:r>
            <w:r>
              <w:rPr>
                <w:rFonts w:hint="eastAsia" w:ascii="宋体" w:hAnsi="宋体" w:cs="宋体"/>
                <w:kern w:val="0"/>
                <w:sz w:val="18"/>
                <w:szCs w:val="18"/>
              </w:rPr>
              <w:br w:type="textWrapping"/>
            </w:r>
            <w:r>
              <w:rPr>
                <w:rFonts w:hint="eastAsia" w:ascii="宋体" w:hAnsi="宋体" w:cs="宋体"/>
                <w:kern w:val="0"/>
                <w:sz w:val="18"/>
                <w:szCs w:val="18"/>
              </w:rPr>
              <w:t>2.通过开展慰问活动、评先选优等团务活动，完成共青团日常业务工作，提高基层组织的活力和凝聚力。</w:t>
            </w:r>
            <w:r>
              <w:rPr>
                <w:rFonts w:hint="eastAsia" w:ascii="宋体" w:hAnsi="宋体" w:cs="宋体"/>
                <w:kern w:val="0"/>
                <w:sz w:val="18"/>
                <w:szCs w:val="18"/>
              </w:rPr>
              <w:br w:type="textWrapping"/>
            </w:r>
            <w:r>
              <w:rPr>
                <w:rFonts w:hint="eastAsia" w:ascii="宋体" w:hAnsi="宋体" w:cs="宋体"/>
                <w:kern w:val="0"/>
                <w:sz w:val="18"/>
                <w:szCs w:val="18"/>
              </w:rPr>
              <w:t>3.通过开展2次青少年融情实践营活动，4次志愿者服务活动，以及覆盖34所学校的共青团爱心生日会活动，不断增强共青团引领力、服务力、组织力，围绕县委、县政府中心工作，提升共青团大局贡献度。</w:t>
            </w:r>
          </w:p>
        </w:tc>
      </w:tr>
      <w:tr w14:paraId="7E378677">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39509B6C">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646746F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691B400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60" w:type="dxa"/>
            <w:tcBorders>
              <w:top w:val="nil"/>
              <w:left w:val="nil"/>
              <w:bottom w:val="single" w:color="auto" w:sz="4" w:space="0"/>
              <w:right w:val="single" w:color="auto" w:sz="4" w:space="0"/>
            </w:tcBorders>
            <w:shd w:val="clear" w:color="auto" w:fill="auto"/>
            <w:vAlign w:val="center"/>
          </w:tcPr>
          <w:p w14:paraId="55756BB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14B25DBE">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19C30B1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6A8CDBEC">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00" w:type="dxa"/>
            <w:tcBorders>
              <w:top w:val="nil"/>
              <w:left w:val="nil"/>
              <w:bottom w:val="single" w:color="auto" w:sz="4" w:space="0"/>
              <w:right w:val="single" w:color="auto" w:sz="4" w:space="0"/>
            </w:tcBorders>
            <w:shd w:val="clear" w:color="auto" w:fill="auto"/>
            <w:vAlign w:val="center"/>
          </w:tcPr>
          <w:p w14:paraId="38DDEEE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3522417F">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A263D95">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32E819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A2D2E6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52591A80">
            <w:pPr>
              <w:widowControl/>
              <w:jc w:val="left"/>
              <w:rPr>
                <w:rFonts w:hint="eastAsia" w:ascii="宋体" w:hAnsi="宋体" w:cs="宋体"/>
                <w:kern w:val="0"/>
                <w:sz w:val="18"/>
                <w:szCs w:val="18"/>
              </w:rPr>
            </w:pPr>
            <w:r>
              <w:rPr>
                <w:rFonts w:hint="eastAsia" w:ascii="宋体" w:hAnsi="宋体" w:cs="宋体"/>
                <w:kern w:val="0"/>
                <w:sz w:val="18"/>
                <w:szCs w:val="18"/>
              </w:rPr>
              <w:t>开展基层团干部培训人数</w:t>
            </w:r>
          </w:p>
        </w:tc>
        <w:tc>
          <w:tcPr>
            <w:tcW w:w="960" w:type="dxa"/>
            <w:tcBorders>
              <w:top w:val="nil"/>
              <w:left w:val="nil"/>
              <w:bottom w:val="single" w:color="auto" w:sz="4" w:space="0"/>
              <w:right w:val="single" w:color="auto" w:sz="4" w:space="0"/>
            </w:tcBorders>
            <w:shd w:val="clear" w:color="auto" w:fill="auto"/>
            <w:vAlign w:val="center"/>
          </w:tcPr>
          <w:p w14:paraId="3F5A837B">
            <w:pPr>
              <w:widowControl/>
              <w:jc w:val="center"/>
              <w:rPr>
                <w:rFonts w:hint="eastAsia" w:ascii="宋体" w:hAnsi="宋体" w:cs="宋体"/>
                <w:kern w:val="0"/>
                <w:sz w:val="18"/>
                <w:szCs w:val="18"/>
              </w:rPr>
            </w:pPr>
            <w:r>
              <w:rPr>
                <w:rFonts w:hint="eastAsia" w:ascii="宋体" w:hAnsi="宋体" w:cs="宋体"/>
                <w:kern w:val="0"/>
                <w:sz w:val="18"/>
                <w:szCs w:val="18"/>
              </w:rPr>
              <w:t>&gt;=60人</w:t>
            </w:r>
          </w:p>
        </w:tc>
        <w:tc>
          <w:tcPr>
            <w:tcW w:w="1440" w:type="dxa"/>
            <w:tcBorders>
              <w:top w:val="nil"/>
              <w:left w:val="nil"/>
              <w:bottom w:val="single" w:color="auto" w:sz="4" w:space="0"/>
              <w:right w:val="single" w:color="auto" w:sz="4" w:space="0"/>
            </w:tcBorders>
            <w:shd w:val="clear" w:color="auto" w:fill="auto"/>
            <w:vAlign w:val="center"/>
          </w:tcPr>
          <w:p w14:paraId="0E72DD8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7A84CD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E98D00A">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0" w:type="dxa"/>
            <w:tcBorders>
              <w:top w:val="nil"/>
              <w:left w:val="nil"/>
              <w:bottom w:val="single" w:color="auto" w:sz="4" w:space="0"/>
              <w:right w:val="single" w:color="auto" w:sz="4" w:space="0"/>
            </w:tcBorders>
            <w:shd w:val="clear" w:color="auto" w:fill="auto"/>
            <w:vAlign w:val="center"/>
          </w:tcPr>
          <w:p w14:paraId="0771D3B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4D4FE2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82FE26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8157829">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AAFA079">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EAC2B28">
            <w:pPr>
              <w:widowControl/>
              <w:jc w:val="left"/>
              <w:rPr>
                <w:rFonts w:hint="eastAsia" w:ascii="宋体" w:hAnsi="宋体" w:cs="宋体"/>
                <w:kern w:val="0"/>
                <w:sz w:val="18"/>
                <w:szCs w:val="18"/>
              </w:rPr>
            </w:pPr>
            <w:r>
              <w:rPr>
                <w:rFonts w:hint="eastAsia" w:ascii="宋体" w:hAnsi="宋体" w:cs="宋体"/>
                <w:kern w:val="0"/>
                <w:sz w:val="18"/>
                <w:szCs w:val="18"/>
              </w:rPr>
              <w:t>开展慰问活动次数</w:t>
            </w:r>
          </w:p>
        </w:tc>
        <w:tc>
          <w:tcPr>
            <w:tcW w:w="960" w:type="dxa"/>
            <w:tcBorders>
              <w:top w:val="nil"/>
              <w:left w:val="nil"/>
              <w:bottom w:val="single" w:color="auto" w:sz="4" w:space="0"/>
              <w:right w:val="single" w:color="auto" w:sz="4" w:space="0"/>
            </w:tcBorders>
            <w:shd w:val="clear" w:color="auto" w:fill="auto"/>
            <w:vAlign w:val="center"/>
          </w:tcPr>
          <w:p w14:paraId="3E007845">
            <w:pPr>
              <w:widowControl/>
              <w:jc w:val="center"/>
              <w:rPr>
                <w:rFonts w:hint="eastAsia" w:ascii="宋体" w:hAnsi="宋体" w:cs="宋体"/>
                <w:kern w:val="0"/>
                <w:sz w:val="18"/>
                <w:szCs w:val="18"/>
              </w:rPr>
            </w:pPr>
            <w:r>
              <w:rPr>
                <w:rFonts w:hint="eastAsia" w:ascii="宋体" w:hAnsi="宋体" w:cs="宋体"/>
                <w:kern w:val="0"/>
                <w:sz w:val="18"/>
                <w:szCs w:val="18"/>
              </w:rPr>
              <w:t>&gt;=4次</w:t>
            </w:r>
          </w:p>
        </w:tc>
        <w:tc>
          <w:tcPr>
            <w:tcW w:w="1440" w:type="dxa"/>
            <w:tcBorders>
              <w:top w:val="nil"/>
              <w:left w:val="nil"/>
              <w:bottom w:val="single" w:color="auto" w:sz="4" w:space="0"/>
              <w:right w:val="single" w:color="auto" w:sz="4" w:space="0"/>
            </w:tcBorders>
            <w:shd w:val="clear" w:color="auto" w:fill="auto"/>
            <w:vAlign w:val="center"/>
          </w:tcPr>
          <w:p w14:paraId="3312C7A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281602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8528AE3">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0" w:type="dxa"/>
            <w:tcBorders>
              <w:top w:val="nil"/>
              <w:left w:val="nil"/>
              <w:bottom w:val="single" w:color="auto" w:sz="4" w:space="0"/>
              <w:right w:val="single" w:color="auto" w:sz="4" w:space="0"/>
            </w:tcBorders>
            <w:shd w:val="clear" w:color="auto" w:fill="auto"/>
            <w:vAlign w:val="center"/>
          </w:tcPr>
          <w:p w14:paraId="41A714A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1D15ED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B12E25F">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00C6448">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66FC4BE">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8DB9BC5">
            <w:pPr>
              <w:widowControl/>
              <w:jc w:val="left"/>
              <w:rPr>
                <w:rFonts w:hint="eastAsia" w:ascii="宋体" w:hAnsi="宋体" w:cs="宋体"/>
                <w:kern w:val="0"/>
                <w:sz w:val="18"/>
                <w:szCs w:val="18"/>
              </w:rPr>
            </w:pPr>
            <w:r>
              <w:rPr>
                <w:rFonts w:hint="eastAsia" w:ascii="宋体" w:hAnsi="宋体" w:cs="宋体"/>
                <w:kern w:val="0"/>
                <w:sz w:val="18"/>
                <w:szCs w:val="18"/>
              </w:rPr>
              <w:t>开展青少年融情实践营活动次数</w:t>
            </w:r>
          </w:p>
        </w:tc>
        <w:tc>
          <w:tcPr>
            <w:tcW w:w="960" w:type="dxa"/>
            <w:tcBorders>
              <w:top w:val="nil"/>
              <w:left w:val="nil"/>
              <w:bottom w:val="single" w:color="auto" w:sz="4" w:space="0"/>
              <w:right w:val="single" w:color="auto" w:sz="4" w:space="0"/>
            </w:tcBorders>
            <w:shd w:val="clear" w:color="auto" w:fill="auto"/>
            <w:vAlign w:val="center"/>
          </w:tcPr>
          <w:p w14:paraId="5BF3A7A9">
            <w:pPr>
              <w:widowControl/>
              <w:jc w:val="center"/>
              <w:rPr>
                <w:rFonts w:hint="eastAsia" w:ascii="宋体" w:hAnsi="宋体" w:cs="宋体"/>
                <w:kern w:val="0"/>
                <w:sz w:val="18"/>
                <w:szCs w:val="18"/>
              </w:rPr>
            </w:pPr>
            <w:r>
              <w:rPr>
                <w:rFonts w:hint="eastAsia" w:ascii="宋体" w:hAnsi="宋体" w:cs="宋体"/>
                <w:kern w:val="0"/>
                <w:sz w:val="18"/>
                <w:szCs w:val="18"/>
              </w:rPr>
              <w:t>&gt;=2次</w:t>
            </w:r>
          </w:p>
        </w:tc>
        <w:tc>
          <w:tcPr>
            <w:tcW w:w="1440" w:type="dxa"/>
            <w:tcBorders>
              <w:top w:val="nil"/>
              <w:left w:val="nil"/>
              <w:bottom w:val="single" w:color="auto" w:sz="4" w:space="0"/>
              <w:right w:val="single" w:color="auto" w:sz="4" w:space="0"/>
            </w:tcBorders>
            <w:shd w:val="clear" w:color="auto" w:fill="auto"/>
            <w:vAlign w:val="center"/>
          </w:tcPr>
          <w:p w14:paraId="2D73E91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2C20A5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914B16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0" w:type="dxa"/>
            <w:tcBorders>
              <w:top w:val="nil"/>
              <w:left w:val="nil"/>
              <w:bottom w:val="single" w:color="auto" w:sz="4" w:space="0"/>
              <w:right w:val="single" w:color="auto" w:sz="4" w:space="0"/>
            </w:tcBorders>
            <w:shd w:val="clear" w:color="auto" w:fill="auto"/>
            <w:vAlign w:val="center"/>
          </w:tcPr>
          <w:p w14:paraId="29E5D26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0C545C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BD949A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E8332BF">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A3EBA3B">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37B3231">
            <w:pPr>
              <w:widowControl/>
              <w:jc w:val="left"/>
              <w:rPr>
                <w:rFonts w:hint="eastAsia" w:ascii="宋体" w:hAnsi="宋体" w:cs="宋体"/>
                <w:kern w:val="0"/>
                <w:sz w:val="18"/>
                <w:szCs w:val="18"/>
              </w:rPr>
            </w:pPr>
            <w:r>
              <w:rPr>
                <w:rFonts w:hint="eastAsia" w:ascii="宋体" w:hAnsi="宋体" w:cs="宋体"/>
                <w:kern w:val="0"/>
                <w:sz w:val="18"/>
                <w:szCs w:val="18"/>
              </w:rPr>
              <w:t>志愿服务活动次数</w:t>
            </w:r>
          </w:p>
        </w:tc>
        <w:tc>
          <w:tcPr>
            <w:tcW w:w="960" w:type="dxa"/>
            <w:tcBorders>
              <w:top w:val="nil"/>
              <w:left w:val="nil"/>
              <w:bottom w:val="single" w:color="auto" w:sz="4" w:space="0"/>
              <w:right w:val="single" w:color="auto" w:sz="4" w:space="0"/>
            </w:tcBorders>
            <w:shd w:val="clear" w:color="auto" w:fill="auto"/>
            <w:vAlign w:val="center"/>
          </w:tcPr>
          <w:p w14:paraId="48414396">
            <w:pPr>
              <w:widowControl/>
              <w:jc w:val="center"/>
              <w:rPr>
                <w:rFonts w:hint="eastAsia" w:ascii="宋体" w:hAnsi="宋体" w:cs="宋体"/>
                <w:kern w:val="0"/>
                <w:sz w:val="18"/>
                <w:szCs w:val="18"/>
              </w:rPr>
            </w:pPr>
            <w:r>
              <w:rPr>
                <w:rFonts w:hint="eastAsia" w:ascii="宋体" w:hAnsi="宋体" w:cs="宋体"/>
                <w:kern w:val="0"/>
                <w:sz w:val="18"/>
                <w:szCs w:val="18"/>
              </w:rPr>
              <w:t>&gt;=4次</w:t>
            </w:r>
          </w:p>
        </w:tc>
        <w:tc>
          <w:tcPr>
            <w:tcW w:w="1440" w:type="dxa"/>
            <w:tcBorders>
              <w:top w:val="nil"/>
              <w:left w:val="nil"/>
              <w:bottom w:val="single" w:color="auto" w:sz="4" w:space="0"/>
              <w:right w:val="single" w:color="auto" w:sz="4" w:space="0"/>
            </w:tcBorders>
            <w:shd w:val="clear" w:color="auto" w:fill="auto"/>
            <w:vAlign w:val="center"/>
          </w:tcPr>
          <w:p w14:paraId="0ACABDC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EDECDB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48794B7">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0" w:type="dxa"/>
            <w:tcBorders>
              <w:top w:val="nil"/>
              <w:left w:val="nil"/>
              <w:bottom w:val="single" w:color="auto" w:sz="4" w:space="0"/>
              <w:right w:val="single" w:color="auto" w:sz="4" w:space="0"/>
            </w:tcBorders>
            <w:shd w:val="clear" w:color="auto" w:fill="auto"/>
            <w:vAlign w:val="center"/>
          </w:tcPr>
          <w:p w14:paraId="40610E2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66856D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1749CA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9EC798A">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FFFA177">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CE20F25">
            <w:pPr>
              <w:widowControl/>
              <w:jc w:val="left"/>
              <w:rPr>
                <w:rFonts w:hint="eastAsia" w:ascii="宋体" w:hAnsi="宋体" w:cs="宋体"/>
                <w:kern w:val="0"/>
                <w:sz w:val="18"/>
                <w:szCs w:val="18"/>
              </w:rPr>
            </w:pPr>
            <w:r>
              <w:rPr>
                <w:rFonts w:hint="eastAsia" w:ascii="宋体" w:hAnsi="宋体" w:cs="宋体"/>
                <w:kern w:val="0"/>
                <w:sz w:val="18"/>
                <w:szCs w:val="18"/>
              </w:rPr>
              <w:t>开展共青团爱心生日会覆盖学校数</w:t>
            </w:r>
          </w:p>
        </w:tc>
        <w:tc>
          <w:tcPr>
            <w:tcW w:w="960" w:type="dxa"/>
            <w:tcBorders>
              <w:top w:val="nil"/>
              <w:left w:val="nil"/>
              <w:bottom w:val="single" w:color="auto" w:sz="4" w:space="0"/>
              <w:right w:val="single" w:color="auto" w:sz="4" w:space="0"/>
            </w:tcBorders>
            <w:shd w:val="clear" w:color="auto" w:fill="auto"/>
            <w:vAlign w:val="center"/>
          </w:tcPr>
          <w:p w14:paraId="076BF222">
            <w:pPr>
              <w:widowControl/>
              <w:jc w:val="center"/>
              <w:rPr>
                <w:rFonts w:hint="eastAsia" w:ascii="宋体" w:hAnsi="宋体" w:cs="宋体"/>
                <w:kern w:val="0"/>
                <w:sz w:val="18"/>
                <w:szCs w:val="18"/>
              </w:rPr>
            </w:pPr>
            <w:r>
              <w:rPr>
                <w:rFonts w:hint="eastAsia" w:ascii="宋体" w:hAnsi="宋体" w:cs="宋体"/>
                <w:kern w:val="0"/>
                <w:sz w:val="18"/>
                <w:szCs w:val="18"/>
              </w:rPr>
              <w:t>&gt;=34所</w:t>
            </w:r>
          </w:p>
        </w:tc>
        <w:tc>
          <w:tcPr>
            <w:tcW w:w="1440" w:type="dxa"/>
            <w:tcBorders>
              <w:top w:val="nil"/>
              <w:left w:val="nil"/>
              <w:bottom w:val="single" w:color="auto" w:sz="4" w:space="0"/>
              <w:right w:val="single" w:color="auto" w:sz="4" w:space="0"/>
            </w:tcBorders>
            <w:shd w:val="clear" w:color="auto" w:fill="auto"/>
            <w:vAlign w:val="center"/>
          </w:tcPr>
          <w:p w14:paraId="5334C73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ACB39A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170CAF6">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0" w:type="dxa"/>
            <w:tcBorders>
              <w:top w:val="nil"/>
              <w:left w:val="nil"/>
              <w:bottom w:val="single" w:color="auto" w:sz="4" w:space="0"/>
              <w:right w:val="single" w:color="auto" w:sz="4" w:space="0"/>
            </w:tcBorders>
            <w:shd w:val="clear" w:color="auto" w:fill="auto"/>
            <w:vAlign w:val="center"/>
          </w:tcPr>
          <w:p w14:paraId="6F2717C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9C83A6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A50DF4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1AA0DA8">
            <w:pPr>
              <w:widowControl/>
              <w:jc w:val="left"/>
              <w:rPr>
                <w:rFonts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43DAA3D9">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35CC900D">
            <w:pPr>
              <w:widowControl/>
              <w:jc w:val="left"/>
              <w:rPr>
                <w:rFonts w:hint="eastAsia" w:ascii="宋体" w:hAnsi="宋体" w:cs="宋体"/>
                <w:kern w:val="0"/>
                <w:sz w:val="18"/>
                <w:szCs w:val="18"/>
              </w:rPr>
            </w:pPr>
            <w:r>
              <w:rPr>
                <w:rFonts w:hint="eastAsia" w:ascii="宋体" w:hAnsi="宋体" w:cs="宋体"/>
                <w:kern w:val="0"/>
                <w:sz w:val="18"/>
                <w:szCs w:val="18"/>
              </w:rPr>
              <w:t>培训结业率</w:t>
            </w:r>
          </w:p>
        </w:tc>
        <w:tc>
          <w:tcPr>
            <w:tcW w:w="960" w:type="dxa"/>
            <w:tcBorders>
              <w:top w:val="nil"/>
              <w:left w:val="nil"/>
              <w:bottom w:val="single" w:color="auto" w:sz="4" w:space="0"/>
              <w:right w:val="single" w:color="auto" w:sz="4" w:space="0"/>
            </w:tcBorders>
            <w:shd w:val="clear" w:color="auto" w:fill="auto"/>
            <w:vAlign w:val="center"/>
          </w:tcPr>
          <w:p w14:paraId="03BF22D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56A9071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D8308C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6F39B73">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14:paraId="1A9F3B4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9B11A7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148F0BC">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B92B2C3">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65E0A201">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5B3DEEB">
            <w:pPr>
              <w:widowControl/>
              <w:jc w:val="left"/>
              <w:rPr>
                <w:rFonts w:hint="eastAsia" w:ascii="宋体" w:hAnsi="宋体" w:cs="宋体"/>
                <w:kern w:val="0"/>
                <w:sz w:val="18"/>
                <w:szCs w:val="18"/>
              </w:rPr>
            </w:pPr>
            <w:r>
              <w:rPr>
                <w:rFonts w:hint="eastAsia" w:ascii="宋体" w:hAnsi="宋体" w:cs="宋体"/>
                <w:kern w:val="0"/>
                <w:sz w:val="18"/>
                <w:szCs w:val="18"/>
              </w:rPr>
              <w:t>活动开展公众号宣传率</w:t>
            </w:r>
          </w:p>
        </w:tc>
        <w:tc>
          <w:tcPr>
            <w:tcW w:w="960" w:type="dxa"/>
            <w:tcBorders>
              <w:top w:val="nil"/>
              <w:left w:val="nil"/>
              <w:bottom w:val="single" w:color="auto" w:sz="4" w:space="0"/>
              <w:right w:val="single" w:color="auto" w:sz="4" w:space="0"/>
            </w:tcBorders>
            <w:shd w:val="clear" w:color="auto" w:fill="auto"/>
            <w:vAlign w:val="center"/>
          </w:tcPr>
          <w:p w14:paraId="107BE66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7C4352E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DCFBB4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54FC949">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14:paraId="40E9EE7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96DB86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0F8EF5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6482C8B">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9E1BEF1">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466F359">
            <w:pPr>
              <w:widowControl/>
              <w:jc w:val="left"/>
              <w:rPr>
                <w:rFonts w:hint="eastAsia" w:ascii="宋体" w:hAnsi="宋体" w:cs="宋体"/>
                <w:kern w:val="0"/>
                <w:sz w:val="18"/>
                <w:szCs w:val="18"/>
              </w:rPr>
            </w:pPr>
            <w:r>
              <w:rPr>
                <w:rFonts w:hint="eastAsia" w:ascii="宋体" w:hAnsi="宋体" w:cs="宋体"/>
                <w:kern w:val="0"/>
                <w:sz w:val="18"/>
                <w:szCs w:val="18"/>
              </w:rPr>
              <w:t>资金规范管理使用率</w:t>
            </w:r>
          </w:p>
        </w:tc>
        <w:tc>
          <w:tcPr>
            <w:tcW w:w="960" w:type="dxa"/>
            <w:tcBorders>
              <w:top w:val="nil"/>
              <w:left w:val="nil"/>
              <w:bottom w:val="single" w:color="auto" w:sz="4" w:space="0"/>
              <w:right w:val="single" w:color="auto" w:sz="4" w:space="0"/>
            </w:tcBorders>
            <w:shd w:val="clear" w:color="auto" w:fill="auto"/>
            <w:vAlign w:val="center"/>
          </w:tcPr>
          <w:p w14:paraId="0C92885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6C84E70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1A0536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EABAE0B">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200" w:type="dxa"/>
            <w:tcBorders>
              <w:top w:val="nil"/>
              <w:left w:val="nil"/>
              <w:bottom w:val="single" w:color="auto" w:sz="4" w:space="0"/>
              <w:right w:val="single" w:color="auto" w:sz="4" w:space="0"/>
            </w:tcBorders>
            <w:shd w:val="clear" w:color="auto" w:fill="auto"/>
            <w:vAlign w:val="center"/>
          </w:tcPr>
          <w:p w14:paraId="5B40B4DC">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1500" w:type="dxa"/>
            <w:tcBorders>
              <w:top w:val="nil"/>
              <w:left w:val="nil"/>
              <w:bottom w:val="single" w:color="auto" w:sz="4" w:space="0"/>
              <w:right w:val="single" w:color="auto" w:sz="4" w:space="0"/>
            </w:tcBorders>
            <w:shd w:val="clear" w:color="auto" w:fill="auto"/>
            <w:vAlign w:val="center"/>
          </w:tcPr>
          <w:p w14:paraId="5C67461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A8F9F0">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901E624">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08E6EC9E">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1E1019CE">
            <w:pPr>
              <w:widowControl/>
              <w:jc w:val="left"/>
              <w:rPr>
                <w:rFonts w:hint="eastAsia" w:ascii="宋体" w:hAnsi="宋体" w:cs="宋体"/>
                <w:kern w:val="0"/>
                <w:sz w:val="18"/>
                <w:szCs w:val="18"/>
              </w:rPr>
            </w:pPr>
            <w:r>
              <w:rPr>
                <w:rFonts w:hint="eastAsia" w:ascii="宋体" w:hAnsi="宋体" w:cs="宋体"/>
                <w:kern w:val="0"/>
                <w:sz w:val="18"/>
                <w:szCs w:val="18"/>
              </w:rPr>
              <w:t>活动按时完成率</w:t>
            </w:r>
          </w:p>
        </w:tc>
        <w:tc>
          <w:tcPr>
            <w:tcW w:w="960" w:type="dxa"/>
            <w:tcBorders>
              <w:top w:val="nil"/>
              <w:left w:val="nil"/>
              <w:bottom w:val="single" w:color="auto" w:sz="4" w:space="0"/>
              <w:right w:val="single" w:color="auto" w:sz="4" w:space="0"/>
            </w:tcBorders>
            <w:shd w:val="clear" w:color="auto" w:fill="auto"/>
            <w:vAlign w:val="center"/>
          </w:tcPr>
          <w:p w14:paraId="6ABAB45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17A5A33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873F3A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3578372">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200" w:type="dxa"/>
            <w:tcBorders>
              <w:top w:val="nil"/>
              <w:left w:val="nil"/>
              <w:bottom w:val="single" w:color="auto" w:sz="4" w:space="0"/>
              <w:right w:val="single" w:color="auto" w:sz="4" w:space="0"/>
            </w:tcBorders>
            <w:shd w:val="clear" w:color="auto" w:fill="auto"/>
            <w:vAlign w:val="center"/>
          </w:tcPr>
          <w:p w14:paraId="6F5A793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CE913C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D0ECB0B">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1891FA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4908E6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68B4EB59">
            <w:pPr>
              <w:widowControl/>
              <w:jc w:val="left"/>
              <w:rPr>
                <w:rFonts w:hint="eastAsia" w:ascii="宋体" w:hAnsi="宋体" w:cs="宋体"/>
                <w:kern w:val="0"/>
                <w:sz w:val="18"/>
                <w:szCs w:val="18"/>
              </w:rPr>
            </w:pPr>
            <w:r>
              <w:rPr>
                <w:rFonts w:hint="eastAsia" w:ascii="宋体" w:hAnsi="宋体" w:cs="宋体"/>
                <w:kern w:val="0"/>
                <w:sz w:val="18"/>
                <w:szCs w:val="18"/>
              </w:rPr>
              <w:t>开展团务活动费用</w:t>
            </w:r>
          </w:p>
        </w:tc>
        <w:tc>
          <w:tcPr>
            <w:tcW w:w="960" w:type="dxa"/>
            <w:tcBorders>
              <w:top w:val="nil"/>
              <w:left w:val="nil"/>
              <w:bottom w:val="single" w:color="auto" w:sz="4" w:space="0"/>
              <w:right w:val="single" w:color="auto" w:sz="4" w:space="0"/>
            </w:tcBorders>
            <w:shd w:val="clear" w:color="auto" w:fill="auto"/>
            <w:vAlign w:val="center"/>
          </w:tcPr>
          <w:p w14:paraId="7FB5A9FE">
            <w:pPr>
              <w:widowControl/>
              <w:jc w:val="center"/>
              <w:rPr>
                <w:rFonts w:hint="eastAsia" w:ascii="宋体" w:hAnsi="宋体" w:cs="宋体"/>
                <w:kern w:val="0"/>
                <w:sz w:val="18"/>
                <w:szCs w:val="18"/>
              </w:rPr>
            </w:pPr>
            <w:r>
              <w:rPr>
                <w:rFonts w:hint="eastAsia" w:ascii="宋体" w:hAnsi="宋体" w:cs="宋体"/>
                <w:kern w:val="0"/>
                <w:sz w:val="18"/>
                <w:szCs w:val="18"/>
              </w:rPr>
              <w:t>&lt;=25万元</w:t>
            </w:r>
          </w:p>
        </w:tc>
        <w:tc>
          <w:tcPr>
            <w:tcW w:w="1440" w:type="dxa"/>
            <w:tcBorders>
              <w:top w:val="nil"/>
              <w:left w:val="nil"/>
              <w:bottom w:val="single" w:color="auto" w:sz="4" w:space="0"/>
              <w:right w:val="single" w:color="auto" w:sz="4" w:space="0"/>
            </w:tcBorders>
            <w:shd w:val="clear" w:color="auto" w:fill="auto"/>
            <w:vAlign w:val="center"/>
          </w:tcPr>
          <w:p w14:paraId="77476E5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A61874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A8F902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00" w:type="dxa"/>
            <w:tcBorders>
              <w:top w:val="nil"/>
              <w:left w:val="nil"/>
              <w:bottom w:val="single" w:color="auto" w:sz="4" w:space="0"/>
              <w:right w:val="single" w:color="auto" w:sz="4" w:space="0"/>
            </w:tcBorders>
            <w:shd w:val="clear" w:color="auto" w:fill="auto"/>
            <w:vAlign w:val="center"/>
          </w:tcPr>
          <w:p w14:paraId="5098F39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6C5CB2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045C7E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B9029DA">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64A28DA0">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B200FA9">
            <w:pPr>
              <w:widowControl/>
              <w:jc w:val="left"/>
              <w:rPr>
                <w:rFonts w:hint="eastAsia" w:ascii="宋体" w:hAnsi="宋体" w:cs="宋体"/>
                <w:kern w:val="0"/>
                <w:sz w:val="18"/>
                <w:szCs w:val="18"/>
              </w:rPr>
            </w:pPr>
            <w:r>
              <w:rPr>
                <w:rFonts w:hint="eastAsia" w:ascii="宋体" w:hAnsi="宋体" w:cs="宋体"/>
                <w:kern w:val="0"/>
                <w:sz w:val="18"/>
                <w:szCs w:val="18"/>
              </w:rPr>
              <w:t>开展共青团活动费用</w:t>
            </w:r>
          </w:p>
        </w:tc>
        <w:tc>
          <w:tcPr>
            <w:tcW w:w="960" w:type="dxa"/>
            <w:tcBorders>
              <w:top w:val="nil"/>
              <w:left w:val="nil"/>
              <w:bottom w:val="single" w:color="auto" w:sz="4" w:space="0"/>
              <w:right w:val="single" w:color="auto" w:sz="4" w:space="0"/>
            </w:tcBorders>
            <w:shd w:val="clear" w:color="auto" w:fill="auto"/>
            <w:vAlign w:val="center"/>
          </w:tcPr>
          <w:p w14:paraId="2805ACC0">
            <w:pPr>
              <w:widowControl/>
              <w:jc w:val="center"/>
              <w:rPr>
                <w:rFonts w:hint="eastAsia" w:ascii="宋体" w:hAnsi="宋体" w:cs="宋体"/>
                <w:kern w:val="0"/>
                <w:sz w:val="18"/>
                <w:szCs w:val="18"/>
              </w:rPr>
            </w:pPr>
            <w:r>
              <w:rPr>
                <w:rFonts w:hint="eastAsia" w:ascii="宋体" w:hAnsi="宋体" w:cs="宋体"/>
                <w:kern w:val="0"/>
                <w:sz w:val="18"/>
                <w:szCs w:val="18"/>
              </w:rPr>
              <w:t>&lt;=15万元</w:t>
            </w:r>
          </w:p>
        </w:tc>
        <w:tc>
          <w:tcPr>
            <w:tcW w:w="1440" w:type="dxa"/>
            <w:tcBorders>
              <w:top w:val="nil"/>
              <w:left w:val="nil"/>
              <w:bottom w:val="single" w:color="auto" w:sz="4" w:space="0"/>
              <w:right w:val="single" w:color="auto" w:sz="4" w:space="0"/>
            </w:tcBorders>
            <w:shd w:val="clear" w:color="auto" w:fill="auto"/>
            <w:vAlign w:val="center"/>
          </w:tcPr>
          <w:p w14:paraId="7CC0F9D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23EBBB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BB48EA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00" w:type="dxa"/>
            <w:tcBorders>
              <w:top w:val="nil"/>
              <w:left w:val="nil"/>
              <w:bottom w:val="single" w:color="auto" w:sz="4" w:space="0"/>
              <w:right w:val="single" w:color="auto" w:sz="4" w:space="0"/>
            </w:tcBorders>
            <w:shd w:val="clear" w:color="auto" w:fill="auto"/>
            <w:vAlign w:val="center"/>
          </w:tcPr>
          <w:p w14:paraId="28D0C24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BBB01E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DA4E362">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1012A47D">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363D126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5FF7A3BB">
            <w:pPr>
              <w:widowControl/>
              <w:jc w:val="left"/>
              <w:rPr>
                <w:rFonts w:hint="eastAsia" w:ascii="宋体" w:hAnsi="宋体" w:cs="宋体"/>
                <w:kern w:val="0"/>
                <w:sz w:val="18"/>
                <w:szCs w:val="18"/>
              </w:rPr>
            </w:pPr>
            <w:r>
              <w:rPr>
                <w:rFonts w:hint="eastAsia" w:ascii="宋体" w:hAnsi="宋体" w:cs="宋体"/>
                <w:kern w:val="0"/>
                <w:sz w:val="18"/>
                <w:szCs w:val="18"/>
              </w:rPr>
              <w:t>增强共青团引领力、服务力、组织力</w:t>
            </w:r>
          </w:p>
        </w:tc>
        <w:tc>
          <w:tcPr>
            <w:tcW w:w="960" w:type="dxa"/>
            <w:tcBorders>
              <w:top w:val="nil"/>
              <w:left w:val="nil"/>
              <w:bottom w:val="single" w:color="auto" w:sz="4" w:space="0"/>
              <w:right w:val="single" w:color="auto" w:sz="4" w:space="0"/>
            </w:tcBorders>
            <w:shd w:val="clear" w:color="auto" w:fill="auto"/>
            <w:vAlign w:val="center"/>
          </w:tcPr>
          <w:p w14:paraId="3A5136B1">
            <w:pPr>
              <w:widowControl/>
              <w:jc w:val="center"/>
              <w:rPr>
                <w:rFonts w:hint="eastAsia" w:ascii="宋体" w:hAnsi="宋体" w:cs="宋体"/>
                <w:kern w:val="0"/>
                <w:sz w:val="18"/>
                <w:szCs w:val="18"/>
              </w:rPr>
            </w:pPr>
            <w:r>
              <w:rPr>
                <w:rFonts w:hint="eastAsia" w:ascii="宋体" w:hAnsi="宋体" w:cs="宋体"/>
                <w:kern w:val="0"/>
                <w:sz w:val="18"/>
                <w:szCs w:val="18"/>
              </w:rPr>
              <w:t>显著增强</w:t>
            </w:r>
          </w:p>
        </w:tc>
        <w:tc>
          <w:tcPr>
            <w:tcW w:w="1440" w:type="dxa"/>
            <w:tcBorders>
              <w:top w:val="nil"/>
              <w:left w:val="nil"/>
              <w:bottom w:val="single" w:color="auto" w:sz="4" w:space="0"/>
              <w:right w:val="single" w:color="auto" w:sz="4" w:space="0"/>
            </w:tcBorders>
            <w:shd w:val="clear" w:color="auto" w:fill="auto"/>
            <w:vAlign w:val="center"/>
          </w:tcPr>
          <w:p w14:paraId="58AC048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A35D1C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DBCD3D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00" w:type="dxa"/>
            <w:tcBorders>
              <w:top w:val="nil"/>
              <w:left w:val="nil"/>
              <w:bottom w:val="single" w:color="auto" w:sz="4" w:space="0"/>
              <w:right w:val="single" w:color="auto" w:sz="4" w:space="0"/>
            </w:tcBorders>
            <w:shd w:val="clear" w:color="auto" w:fill="auto"/>
            <w:vAlign w:val="center"/>
          </w:tcPr>
          <w:p w14:paraId="3017F38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21E6C87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A1945B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9B3E6E4">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5AD8CD2">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E0045E2">
            <w:pPr>
              <w:widowControl/>
              <w:jc w:val="left"/>
              <w:rPr>
                <w:rFonts w:hint="eastAsia" w:ascii="宋体" w:hAnsi="宋体" w:cs="宋体"/>
                <w:kern w:val="0"/>
                <w:sz w:val="18"/>
                <w:szCs w:val="18"/>
              </w:rPr>
            </w:pPr>
            <w:r>
              <w:rPr>
                <w:rFonts w:hint="eastAsia" w:ascii="宋体" w:hAnsi="宋体" w:cs="宋体"/>
                <w:kern w:val="0"/>
                <w:sz w:val="18"/>
                <w:szCs w:val="18"/>
              </w:rPr>
              <w:t>提升共青团大局贡献度</w:t>
            </w:r>
          </w:p>
        </w:tc>
        <w:tc>
          <w:tcPr>
            <w:tcW w:w="960" w:type="dxa"/>
            <w:tcBorders>
              <w:top w:val="nil"/>
              <w:left w:val="nil"/>
              <w:bottom w:val="single" w:color="auto" w:sz="4" w:space="0"/>
              <w:right w:val="single" w:color="auto" w:sz="4" w:space="0"/>
            </w:tcBorders>
            <w:shd w:val="clear" w:color="auto" w:fill="auto"/>
            <w:vAlign w:val="center"/>
          </w:tcPr>
          <w:p w14:paraId="0B85B0AB">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1440" w:type="dxa"/>
            <w:tcBorders>
              <w:top w:val="nil"/>
              <w:left w:val="nil"/>
              <w:bottom w:val="single" w:color="auto" w:sz="4" w:space="0"/>
              <w:right w:val="single" w:color="auto" w:sz="4" w:space="0"/>
            </w:tcBorders>
            <w:shd w:val="clear" w:color="auto" w:fill="auto"/>
            <w:vAlign w:val="center"/>
          </w:tcPr>
          <w:p w14:paraId="22D7412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6EA3A8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2D3EE9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00" w:type="dxa"/>
            <w:tcBorders>
              <w:top w:val="nil"/>
              <w:left w:val="nil"/>
              <w:bottom w:val="single" w:color="auto" w:sz="4" w:space="0"/>
              <w:right w:val="single" w:color="auto" w:sz="4" w:space="0"/>
            </w:tcBorders>
            <w:shd w:val="clear" w:color="auto" w:fill="auto"/>
            <w:vAlign w:val="center"/>
          </w:tcPr>
          <w:p w14:paraId="2775BEE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6B294A6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CD53C89">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6952D2B">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43F2855D">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49F32A35">
            <w:pPr>
              <w:widowControl/>
              <w:jc w:val="left"/>
              <w:rPr>
                <w:rFonts w:hint="eastAsia" w:ascii="宋体" w:hAnsi="宋体" w:cs="宋体"/>
                <w:kern w:val="0"/>
                <w:sz w:val="18"/>
                <w:szCs w:val="18"/>
              </w:rPr>
            </w:pPr>
            <w:r>
              <w:rPr>
                <w:rFonts w:hint="eastAsia" w:ascii="宋体" w:hAnsi="宋体" w:cs="宋体"/>
                <w:kern w:val="0"/>
                <w:sz w:val="18"/>
                <w:szCs w:val="18"/>
              </w:rPr>
              <w:t>团员青年对活动的满意度</w:t>
            </w:r>
          </w:p>
        </w:tc>
        <w:tc>
          <w:tcPr>
            <w:tcW w:w="960" w:type="dxa"/>
            <w:tcBorders>
              <w:top w:val="nil"/>
              <w:left w:val="nil"/>
              <w:bottom w:val="single" w:color="auto" w:sz="4" w:space="0"/>
              <w:right w:val="single" w:color="auto" w:sz="4" w:space="0"/>
            </w:tcBorders>
            <w:shd w:val="clear" w:color="auto" w:fill="auto"/>
            <w:vAlign w:val="center"/>
          </w:tcPr>
          <w:p w14:paraId="10A722E6">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440" w:type="dxa"/>
            <w:tcBorders>
              <w:top w:val="nil"/>
              <w:left w:val="nil"/>
              <w:bottom w:val="single" w:color="auto" w:sz="4" w:space="0"/>
              <w:right w:val="single" w:color="auto" w:sz="4" w:space="0"/>
            </w:tcBorders>
            <w:shd w:val="clear" w:color="auto" w:fill="auto"/>
            <w:vAlign w:val="center"/>
          </w:tcPr>
          <w:p w14:paraId="76F29DC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49AEAE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632681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00" w:type="dxa"/>
            <w:tcBorders>
              <w:top w:val="nil"/>
              <w:left w:val="nil"/>
              <w:bottom w:val="single" w:color="auto" w:sz="4" w:space="0"/>
              <w:right w:val="single" w:color="auto" w:sz="4" w:space="0"/>
            </w:tcBorders>
            <w:shd w:val="clear" w:color="auto" w:fill="auto"/>
            <w:vAlign w:val="center"/>
          </w:tcPr>
          <w:p w14:paraId="66CF77AB">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500" w:type="dxa"/>
            <w:tcBorders>
              <w:top w:val="nil"/>
              <w:left w:val="nil"/>
              <w:bottom w:val="single" w:color="auto" w:sz="4" w:space="0"/>
              <w:right w:val="single" w:color="auto" w:sz="4" w:space="0"/>
            </w:tcBorders>
            <w:shd w:val="clear" w:color="auto" w:fill="auto"/>
            <w:vAlign w:val="center"/>
          </w:tcPr>
          <w:p w14:paraId="402EC1F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0342166">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E027659">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67F3CBB8">
      <w:pPr>
        <w:widowControl/>
        <w:spacing w:line="520" w:lineRule="exact"/>
        <w:ind w:firstLine="640" w:firstLineChars="200"/>
        <w:jc w:val="left"/>
        <w:rPr>
          <w:rFonts w:ascii="仿宋_GB2312" w:hAnsi="宋体" w:eastAsia="仿宋_GB2312" w:cs="宋体"/>
          <w:kern w:val="0"/>
          <w:sz w:val="32"/>
          <w:szCs w:val="32"/>
        </w:rPr>
      </w:pPr>
      <w:bookmarkStart w:id="0" w:name="_Hlk165559145"/>
      <w:r>
        <w:rPr>
          <w:rFonts w:hint="eastAsia" w:ascii="仿宋_GB2312" w:hAnsi="宋体" w:eastAsia="仿宋_GB2312" w:cs="宋体"/>
          <w:kern w:val="0"/>
          <w:sz w:val="32"/>
          <w:szCs w:val="32"/>
        </w:rPr>
        <w:t>2024年我单位无其他需说明的事项。</w:t>
      </w:r>
    </w:p>
    <w:bookmarkEnd w:id="0"/>
    <w:p w14:paraId="799ADD09">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451EA5D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3CD27C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307D0FF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48DA0916">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6F9B7E1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3B40FDD1">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755FD1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48DB1DB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1910D951">
      <w:pPr>
        <w:widowControl/>
        <w:spacing w:line="520" w:lineRule="exact"/>
        <w:jc w:val="left"/>
        <w:rPr>
          <w:rFonts w:ascii="仿宋_GB2312" w:hAnsi="宋体" w:eastAsia="仿宋_GB2312" w:cs="宋体"/>
          <w:kern w:val="0"/>
          <w:sz w:val="32"/>
          <w:szCs w:val="32"/>
        </w:rPr>
      </w:pPr>
    </w:p>
    <w:p w14:paraId="366DC35B">
      <w:pPr>
        <w:widowControl/>
        <w:spacing w:line="520" w:lineRule="exact"/>
        <w:jc w:val="left"/>
        <w:rPr>
          <w:rFonts w:ascii="仿宋_GB2312" w:hAnsi="宋体" w:eastAsia="仿宋_GB2312" w:cs="宋体"/>
          <w:kern w:val="0"/>
          <w:sz w:val="32"/>
          <w:szCs w:val="32"/>
        </w:rPr>
      </w:pPr>
    </w:p>
    <w:p w14:paraId="2BEC461D">
      <w:pPr>
        <w:widowControl/>
        <w:spacing w:line="520" w:lineRule="exact"/>
        <w:jc w:val="left"/>
        <w:rPr>
          <w:rFonts w:ascii="仿宋_GB2312" w:hAnsi="宋体" w:eastAsia="仿宋_GB2312" w:cs="宋体"/>
          <w:kern w:val="0"/>
          <w:sz w:val="32"/>
          <w:szCs w:val="32"/>
        </w:rPr>
      </w:pPr>
    </w:p>
    <w:p w14:paraId="224A8806">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中国共产主义青年团托克逊县委员会</w:t>
      </w:r>
    </w:p>
    <w:p w14:paraId="20511E94">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630EE9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B3575">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6BE8CDD">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7658A">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98F4D81">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EADC4">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0B9D2F7E">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C2BE4">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AAC92E2">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736C">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0364B80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F763D"/>
    <w:rsid w:val="003E6AEF"/>
    <w:rsid w:val="00622E5E"/>
    <w:rsid w:val="006424D4"/>
    <w:rsid w:val="006545CA"/>
    <w:rsid w:val="00BC4636"/>
    <w:rsid w:val="00C64922"/>
    <w:rsid w:val="00E32D74"/>
    <w:rsid w:val="1E7F427D"/>
    <w:rsid w:val="203F65BD"/>
    <w:rsid w:val="242B14EE"/>
    <w:rsid w:val="39B820BC"/>
    <w:rsid w:val="3DDC7F8B"/>
    <w:rsid w:val="6B2708AA"/>
    <w:rsid w:val="70B34C6A"/>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2226</Words>
  <Characters>2434</Characters>
  <Lines>114</Lines>
  <Paragraphs>32</Paragraphs>
  <TotalTime>0</TotalTime>
  <ScaleCrop>false</ScaleCrop>
  <LinksUpToDate>false</LinksUpToDate>
  <CharactersWithSpaces>2518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2025-09-18T03:35:20Z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97A56A3C91F74B80B89B8EF7EB4FF90C_13</vt:lpwstr>
  </property>
  <property fmtid="{D5CDD505-2E9C-101B-9397-08002B2CF9AE}" pid="4" name="KSOTemplateDocerSaveRecord">
    <vt:lpwstr>eyJoZGlkIjoiMTcwMGY5N2M4YzI3ODdkZTMzOGFhZTcwMTk4MTdlMjAiLCJ1c2VySWQiOiI0OTQ1NzM3OTEifQ==</vt:lpwstr>
  </property>
</Properties>
</file>